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D8373" w14:textId="7018177C" w:rsidR="008E2635" w:rsidRPr="00B34190" w:rsidRDefault="008E2635" w:rsidP="00E9731C">
      <w:pPr>
        <w:jc w:val="center"/>
        <w:rPr>
          <w:rFonts w:ascii="Arial Nova Light" w:hAnsi="Arial Nova Light" w:cs="Times New Roman"/>
          <w:b/>
          <w:bCs/>
          <w:iCs/>
        </w:rPr>
      </w:pPr>
    </w:p>
    <w:p w14:paraId="3A10B658" w14:textId="14ADEBD8" w:rsidR="00F244F0"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UMOWA </w:t>
      </w:r>
    </w:p>
    <w:p w14:paraId="7555769D" w14:textId="606C6FE2" w:rsidR="00842E14"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O </w:t>
      </w:r>
      <w:r w:rsidR="00A50380" w:rsidRPr="00B34190">
        <w:rPr>
          <w:rFonts w:ascii="Arial Nova Light" w:hAnsi="Arial Nova Light" w:cs="Times New Roman"/>
          <w:b/>
          <w:bCs/>
          <w:iCs/>
        </w:rPr>
        <w:t xml:space="preserve">PRACE PROJEKTOWE I </w:t>
      </w:r>
      <w:r w:rsidRPr="00B34190">
        <w:rPr>
          <w:rFonts w:ascii="Arial Nova Light" w:hAnsi="Arial Nova Light" w:cs="Times New Roman"/>
          <w:b/>
          <w:bCs/>
          <w:iCs/>
        </w:rPr>
        <w:t>ROBOTY BUDOWLANE</w:t>
      </w:r>
      <w:r w:rsidR="0027466A" w:rsidRPr="00B34190">
        <w:rPr>
          <w:rFonts w:ascii="Arial Nova Light" w:hAnsi="Arial Nova Light" w:cs="Times New Roman"/>
          <w:b/>
          <w:bCs/>
          <w:iCs/>
        </w:rPr>
        <w:t xml:space="preserve"> </w:t>
      </w:r>
    </w:p>
    <w:p w14:paraId="3B0D0E17" w14:textId="77777777" w:rsidR="004E37EE" w:rsidRPr="00B34190" w:rsidRDefault="004E37EE" w:rsidP="00E9731C">
      <w:pPr>
        <w:jc w:val="center"/>
        <w:rPr>
          <w:rFonts w:ascii="Arial Nova Light" w:hAnsi="Arial Nova Light" w:cs="Times New Roman"/>
          <w:b/>
          <w:bCs/>
          <w:iCs/>
        </w:rPr>
      </w:pPr>
    </w:p>
    <w:p w14:paraId="4D30EBA3" w14:textId="77777777" w:rsidR="00380CB3" w:rsidRPr="00B34190" w:rsidRDefault="00380CB3" w:rsidP="00380CB3">
      <w:pPr>
        <w:jc w:val="both"/>
        <w:rPr>
          <w:rFonts w:ascii="Arial Nova Light" w:hAnsi="Arial Nova Light" w:cs="Times New Roman"/>
          <w:iCs/>
        </w:rPr>
      </w:pPr>
    </w:p>
    <w:p w14:paraId="7A309D46" w14:textId="46768DF6"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zawarta w dniu ……………………………….. roku w Warszawie,  pomiędzy:</w:t>
      </w:r>
    </w:p>
    <w:p w14:paraId="5DF0ABA3" w14:textId="77777777" w:rsidR="0070290D" w:rsidRDefault="0070290D" w:rsidP="00B34190">
      <w:pPr>
        <w:suppressAutoHyphens/>
        <w:spacing w:after="120" w:line="240" w:lineRule="auto"/>
        <w:jc w:val="both"/>
        <w:rPr>
          <w:rFonts w:ascii="Arial Nova Light" w:eastAsia="Lucida Sans Unicode" w:hAnsi="Arial Nova Light" w:cs="Arial Narrow"/>
          <w:b/>
          <w:bCs/>
          <w:color w:val="000000"/>
          <w:lang w:eastAsia="pl-PL"/>
        </w:rPr>
      </w:pPr>
      <w:proofErr w:type="spellStart"/>
      <w:r w:rsidRPr="0070290D">
        <w:rPr>
          <w:rFonts w:ascii="Arial Nova Light" w:eastAsia="Lucida Sans Unicode" w:hAnsi="Arial Nova Light" w:cs="Arial Narrow"/>
          <w:b/>
          <w:bCs/>
          <w:color w:val="000000"/>
          <w:lang w:eastAsia="pl-PL"/>
        </w:rPr>
        <w:t>Geovita</w:t>
      </w:r>
      <w:proofErr w:type="spellEnd"/>
      <w:r w:rsidRPr="0070290D">
        <w:rPr>
          <w:rFonts w:ascii="Arial Nova Light" w:eastAsia="Lucida Sans Unicode" w:hAnsi="Arial Nova Light" w:cs="Arial Narrow"/>
          <w:b/>
          <w:bCs/>
          <w:color w:val="000000"/>
          <w:lang w:eastAsia="pl-PL"/>
        </w:rPr>
        <w:t xml:space="preserve"> S.A. z siedzibą w Jadwisinie, </w:t>
      </w:r>
      <w:r w:rsidRPr="0070290D">
        <w:rPr>
          <w:rFonts w:ascii="Arial Nova Light" w:eastAsia="Lucida Sans Unicode" w:hAnsi="Arial Nova Light" w:cs="Arial Narrow"/>
          <w:bCs/>
          <w:color w:val="000000"/>
          <w:lang w:eastAsia="pl-PL"/>
        </w:rPr>
        <w:t>adres: ul. Ogrodowa 31, 05-140 Jadwisin, wpisaną do rejestru przedsiębiorców Krajowego Rejestru Sądowego prowadzonego przez Sąd Rejonowy dla m.st. Warszawy w Warszawie, XIV Wydział Gospodarczy Krajowego Rejestru Sądowego pod numerem KRS: 0000425914; o kapitale zakładowym 113 407 782,00 zł; NIP: 526-273-46-80; REGON: 015529186, reprezentowaną przez osoby podpisane na ostatniej stronie</w:t>
      </w:r>
    </w:p>
    <w:p w14:paraId="4DF03B41" w14:textId="421C9799" w:rsidR="00B34190" w:rsidRPr="00B34190" w:rsidRDefault="00B34190" w:rsidP="00B34190">
      <w:pPr>
        <w:suppressAutoHyphens/>
        <w:spacing w:after="120" w:line="240" w:lineRule="auto"/>
        <w:jc w:val="both"/>
        <w:rPr>
          <w:rFonts w:ascii="Arial Nova Light" w:eastAsia="Calibri" w:hAnsi="Arial Nova Light" w:cs="Times New Roman"/>
          <w:color w:val="000000"/>
        </w:rPr>
      </w:pPr>
      <w:r w:rsidRPr="00B34190">
        <w:rPr>
          <w:rFonts w:ascii="Arial Nova Light" w:eastAsia="Lucida Sans Unicode" w:hAnsi="Arial Nova Light" w:cs="Arial Narrow"/>
          <w:color w:val="000000"/>
          <w:lang w:eastAsia="pl-PL"/>
        </w:rPr>
        <w:t>stronie</w:t>
      </w:r>
    </w:p>
    <w:p w14:paraId="66879F39" w14:textId="4EDF24E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t>
      </w:r>
      <w:r w:rsidR="00DC625D" w:rsidRPr="00B34190">
        <w:rPr>
          <w:rFonts w:ascii="Arial Nova Light" w:hAnsi="Arial Nova Light" w:cs="Times New Roman"/>
          <w:b/>
          <w:bCs/>
          <w:iCs/>
        </w:rPr>
        <w:t>Zamawiającym</w:t>
      </w:r>
      <w:r w:rsidRPr="00B34190">
        <w:rPr>
          <w:rFonts w:ascii="Arial Nova Light" w:hAnsi="Arial Nova Light" w:cs="Times New Roman"/>
          <w:b/>
          <w:bCs/>
          <w:iCs/>
        </w:rPr>
        <w:t>”</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7BF433AE"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a </w:t>
      </w:r>
    </w:p>
    <w:p w14:paraId="626FA294" w14:textId="331AA6E5"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6FBCF815" w14:textId="208162EE"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3F86222F" w14:textId="1EBCFFBB"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17DA35ED"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„Wykonawcą”</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29537833" w14:textId="7EE24BC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o treści następującej: </w:t>
      </w:r>
    </w:p>
    <w:p w14:paraId="4A827081" w14:textId="77777777" w:rsidR="004E37EE" w:rsidRPr="00B34190" w:rsidRDefault="004E37EE" w:rsidP="0046354D">
      <w:pPr>
        <w:jc w:val="both"/>
        <w:rPr>
          <w:rFonts w:ascii="Arial Nova Light" w:hAnsi="Arial Nova Light" w:cs="Times New Roman"/>
          <w:iCs/>
        </w:rPr>
      </w:pPr>
    </w:p>
    <w:p w14:paraId="023711BA"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66665053" w14:textId="70B8E2AA" w:rsidR="00E9731C" w:rsidRPr="00B34190" w:rsidRDefault="00E9731C" w:rsidP="00E9731C">
      <w:pPr>
        <w:jc w:val="center"/>
        <w:rPr>
          <w:rFonts w:ascii="Arial Nova Light" w:hAnsi="Arial Nova Light" w:cs="Times New Roman"/>
          <w:b/>
          <w:bCs/>
          <w:iCs/>
        </w:rPr>
      </w:pPr>
      <w:r w:rsidRPr="00B34190">
        <w:rPr>
          <w:rFonts w:ascii="Arial Nova Light" w:hAnsi="Arial Nova Light" w:cs="Times New Roman"/>
          <w:b/>
          <w:bCs/>
          <w:iCs/>
        </w:rPr>
        <w:t>§ 1</w:t>
      </w:r>
    </w:p>
    <w:p w14:paraId="0FACDD77" w14:textId="639D3AD9" w:rsidR="00842E14" w:rsidRPr="00B34190" w:rsidRDefault="00954416" w:rsidP="00380CB3">
      <w:pPr>
        <w:jc w:val="center"/>
        <w:rPr>
          <w:rFonts w:ascii="Arial Nova Light" w:hAnsi="Arial Nova Light" w:cs="Times New Roman"/>
          <w:b/>
          <w:bCs/>
          <w:iCs/>
        </w:rPr>
      </w:pPr>
      <w:r w:rsidRPr="00B34190">
        <w:rPr>
          <w:rFonts w:ascii="Arial Nova Light" w:hAnsi="Arial Nova Light" w:cs="Times New Roman"/>
          <w:b/>
          <w:bCs/>
          <w:iCs/>
        </w:rPr>
        <w:t>PRZ</w:t>
      </w:r>
      <w:r w:rsidR="00842E14" w:rsidRPr="00B34190">
        <w:rPr>
          <w:rFonts w:ascii="Arial Nova Light" w:hAnsi="Arial Nova Light" w:cs="Times New Roman"/>
          <w:b/>
          <w:bCs/>
          <w:iCs/>
        </w:rPr>
        <w:t>EDMIOT UMOWY</w:t>
      </w:r>
    </w:p>
    <w:p w14:paraId="7DEB2A23" w14:textId="1C5829A4" w:rsidR="00982A6B" w:rsidRPr="00B34190" w:rsidRDefault="000D10D1" w:rsidP="00AC3741">
      <w:pPr>
        <w:pStyle w:val="Akapitzlist"/>
        <w:contextualSpacing w:val="0"/>
        <w:jc w:val="both"/>
        <w:rPr>
          <w:rFonts w:ascii="Arial Nova Light" w:hAnsi="Arial Nova Light" w:cs="Times New Roman"/>
          <w:iCs/>
        </w:rPr>
      </w:pPr>
      <w:r w:rsidRPr="000D10D1">
        <w:rPr>
          <w:rFonts w:ascii="Arial Nova Light" w:hAnsi="Arial Nova Light" w:cs="Times New Roman"/>
          <w:iCs/>
          <w:color w:val="000000" w:themeColor="text1"/>
        </w:rPr>
        <w:t>Przedmiotem zamówienia jest  Realizacja w formule Zaprojektuj i Wybuduj polegająca na wykonaniu projektu budowlano-wykonawczego,  oraz robót budowlanych i wykończeniowych związanych z remontem i dostosowaniem do przepisów PPOŻ Centrum Zdrowia, Urody i Rekreacji w Krynicy Zdroju oraz Centrum Zdrowia, Urody i Rekreacji w Złockiem wraz z uzyskaniem wszelkich niezbędnych decyzji administracyjnych.</w:t>
      </w:r>
    </w:p>
    <w:p w14:paraId="3E6800C0" w14:textId="77777777" w:rsidR="00D832C2" w:rsidRPr="00B34190" w:rsidRDefault="00D832C2" w:rsidP="00716540">
      <w:pPr>
        <w:pStyle w:val="Akapitzlist"/>
        <w:numPr>
          <w:ilvl w:val="0"/>
          <w:numId w:val="1"/>
        </w:numPr>
        <w:jc w:val="both"/>
        <w:rPr>
          <w:rFonts w:ascii="Arial Nova Light" w:hAnsi="Arial Nova Light" w:cs="Times New Roman"/>
          <w:iCs/>
        </w:rPr>
      </w:pPr>
      <w:r w:rsidRPr="00B34190">
        <w:rPr>
          <w:rFonts w:ascii="Arial Nova Light" w:hAnsi="Arial Nova Light" w:cs="Times New Roman"/>
          <w:iCs/>
        </w:rPr>
        <w:t>Integralnymi składnikami niniejszej umowy są następujące dokumenty:</w:t>
      </w:r>
    </w:p>
    <w:p w14:paraId="6CDDA889" w14:textId="77777777"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Oferta – przedłożona przez Wykonawcę w postępowaniu;</w:t>
      </w:r>
    </w:p>
    <w:p w14:paraId="0E978782" w14:textId="77F6548B"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Opis Przedmiotu Zamówienia;</w:t>
      </w:r>
    </w:p>
    <w:p w14:paraId="663643E4" w14:textId="25E8C5A5" w:rsidR="00D832C2" w:rsidRPr="00B34190" w:rsidRDefault="00895A4A"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Specyfikacja Warunków Zamówienia</w:t>
      </w:r>
    </w:p>
    <w:p w14:paraId="2BB76518" w14:textId="77777777" w:rsidR="0052483D" w:rsidRPr="00B34190" w:rsidRDefault="0052483D" w:rsidP="0052483D">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 xml:space="preserve">Kosztorys ofertowy </w:t>
      </w:r>
    </w:p>
    <w:p w14:paraId="088BFBC6" w14:textId="3994BB84" w:rsidR="00D832C2" w:rsidRPr="00B96117" w:rsidRDefault="0052483D" w:rsidP="00B96117">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 opracowany przez Wykonawcę</w:t>
      </w:r>
    </w:p>
    <w:p w14:paraId="4A3EAA9D" w14:textId="1423EED4" w:rsidR="00D832C2" w:rsidRPr="00B34190" w:rsidRDefault="00D832C2" w:rsidP="00D832C2">
      <w:pPr>
        <w:jc w:val="center"/>
        <w:rPr>
          <w:rFonts w:ascii="Arial Nova Light" w:hAnsi="Arial Nova Light" w:cs="Times New Roman"/>
          <w:b/>
          <w:bCs/>
          <w:iCs/>
        </w:rPr>
      </w:pPr>
      <w:r w:rsidRPr="00B34190">
        <w:rPr>
          <w:rFonts w:ascii="Arial Nova Light" w:hAnsi="Arial Nova Light" w:cs="Times New Roman"/>
          <w:b/>
          <w:bCs/>
          <w:iCs/>
        </w:rPr>
        <w:lastRenderedPageBreak/>
        <w:t>§ 2</w:t>
      </w:r>
    </w:p>
    <w:p w14:paraId="1CA5E4F0" w14:textId="7457BD49" w:rsidR="00BE7009"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PRACE PROJEKTOWE</w:t>
      </w:r>
    </w:p>
    <w:p w14:paraId="4DB52887" w14:textId="626F30D5" w:rsidR="00D832C2"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Prace projektowe obejmują:</w:t>
      </w:r>
    </w:p>
    <w:p w14:paraId="5DBA80D8" w14:textId="2122622A" w:rsidR="008E569C" w:rsidRPr="008E569C" w:rsidRDefault="008E569C" w:rsidP="008E569C">
      <w:pPr>
        <w:spacing w:after="120" w:line="276" w:lineRule="auto"/>
        <w:ind w:left="360"/>
        <w:jc w:val="both"/>
        <w:rPr>
          <w:rFonts w:ascii="Arial Nova Light" w:hAnsi="Arial Nova Light" w:cstheme="minorHAnsi"/>
        </w:rPr>
      </w:pPr>
      <w:r w:rsidRPr="008E569C">
        <w:rPr>
          <w:rFonts w:ascii="Arial Nova Light" w:hAnsi="Arial Nova Light"/>
          <w:color w:val="000000" w:themeColor="text1"/>
        </w:rPr>
        <w:t>1.</w:t>
      </w:r>
      <w:r>
        <w:rPr>
          <w:rFonts w:ascii="Arial Nova Light" w:hAnsi="Arial Nova Light"/>
          <w:color w:val="000000" w:themeColor="text1"/>
        </w:rPr>
        <w:t xml:space="preserve">1 Sporządzenie </w:t>
      </w:r>
      <w:r w:rsidRPr="008E569C">
        <w:rPr>
          <w:rFonts w:ascii="Arial Nova Light" w:hAnsi="Arial Nova Light"/>
          <w:color w:val="000000" w:themeColor="text1"/>
        </w:rPr>
        <w:t xml:space="preserve"> dokumentacj</w:t>
      </w:r>
      <w:r>
        <w:rPr>
          <w:rFonts w:ascii="Arial Nova Light" w:hAnsi="Arial Nova Light"/>
          <w:color w:val="000000" w:themeColor="text1"/>
        </w:rPr>
        <w:t>i</w:t>
      </w:r>
      <w:r w:rsidRPr="008E569C">
        <w:rPr>
          <w:rFonts w:ascii="Arial Nova Light" w:hAnsi="Arial Nova Light"/>
          <w:color w:val="000000" w:themeColor="text1"/>
        </w:rPr>
        <w:t xml:space="preserve"> projektowo – wykonawczą dostosowują</w:t>
      </w:r>
      <w:r>
        <w:rPr>
          <w:rFonts w:ascii="Arial Nova Light" w:hAnsi="Arial Nova Light"/>
          <w:color w:val="000000" w:themeColor="text1"/>
        </w:rPr>
        <w:t>cej</w:t>
      </w:r>
      <w:r w:rsidRPr="008E569C">
        <w:rPr>
          <w:rFonts w:ascii="Arial Nova Light" w:hAnsi="Arial Nova Light"/>
          <w:color w:val="000000" w:themeColor="text1"/>
        </w:rPr>
        <w:t xml:space="preserve"> obiekt</w:t>
      </w:r>
      <w:r>
        <w:rPr>
          <w:rFonts w:ascii="Arial Nova Light" w:hAnsi="Arial Nova Light"/>
          <w:color w:val="000000" w:themeColor="text1"/>
        </w:rPr>
        <w:t>y</w:t>
      </w:r>
      <w:r w:rsidRPr="008E569C">
        <w:rPr>
          <w:rFonts w:ascii="Arial Nova Light" w:hAnsi="Arial Nova Light"/>
          <w:color w:val="000000" w:themeColor="text1"/>
        </w:rPr>
        <w:t xml:space="preserve">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Złockie oraz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Krynica do przepisów ppoż. na podstawie Zatwierdzonych przez MKW PSP Ekspertyz technicznych ppoż. oraz Decyzji KM PSP w Nowym Sączu dotyczącej </w:t>
      </w:r>
      <w:r w:rsidRPr="008E569C">
        <w:rPr>
          <w:rFonts w:ascii="Arial Nova Light" w:hAnsi="Arial Nova Light"/>
          <w:color w:val="000000" w:themeColor="text1"/>
        </w:rPr>
        <w:t xml:space="preserve">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Krynica. </w:t>
      </w:r>
    </w:p>
    <w:p w14:paraId="56EDBFA6" w14:textId="4A378AC0" w:rsidR="008E569C" w:rsidRPr="008E569C" w:rsidRDefault="008E569C" w:rsidP="008E569C">
      <w:pPr>
        <w:pStyle w:val="Akapitzlist"/>
        <w:numPr>
          <w:ilvl w:val="1"/>
          <w:numId w:val="16"/>
        </w:numPr>
        <w:spacing w:after="120" w:line="276" w:lineRule="auto"/>
        <w:jc w:val="both"/>
        <w:rPr>
          <w:rFonts w:ascii="Arial Nova Light" w:hAnsi="Arial Nova Light" w:cstheme="minorHAnsi"/>
        </w:rPr>
      </w:pPr>
      <w:r w:rsidRPr="008E569C">
        <w:rPr>
          <w:rFonts w:ascii="Arial Nova Light" w:hAnsi="Arial Nova Light"/>
          <w:color w:val="000000" w:themeColor="text1"/>
        </w:rPr>
        <w:t xml:space="preserve">Opracowania projektu wymiany dźwigów osobowych w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Złockie oraz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Krynica</w:t>
      </w:r>
    </w:p>
    <w:p w14:paraId="79DE33B2" w14:textId="21DE033C" w:rsidR="008E569C" w:rsidRDefault="008E569C" w:rsidP="008E569C">
      <w:pPr>
        <w:pStyle w:val="Akapitzlist"/>
        <w:numPr>
          <w:ilvl w:val="1"/>
          <w:numId w:val="16"/>
        </w:numPr>
        <w:spacing w:after="120" w:line="276" w:lineRule="auto"/>
        <w:jc w:val="both"/>
        <w:rPr>
          <w:rFonts w:ascii="Arial Nova Light" w:hAnsi="Arial Nova Light" w:cstheme="minorHAnsi"/>
        </w:rPr>
      </w:pPr>
      <w:r w:rsidRPr="008E569C">
        <w:rPr>
          <w:rFonts w:ascii="Arial Nova Light" w:hAnsi="Arial Nova Light" w:cstheme="minorHAnsi"/>
        </w:rPr>
        <w:t xml:space="preserve">Wykonania  aktualizacji Instrukcji Bezpieczeństwa pożarowego oraz Planu Ewakuacji dla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Złockie oraz </w:t>
      </w:r>
      <w:proofErr w:type="spellStart"/>
      <w:r w:rsidRPr="008E569C">
        <w:rPr>
          <w:rFonts w:ascii="Arial Nova Light" w:hAnsi="Arial Nova Light" w:cstheme="minorHAnsi"/>
        </w:rPr>
        <w:t>CZUiR</w:t>
      </w:r>
      <w:proofErr w:type="spellEnd"/>
      <w:r w:rsidRPr="008E569C">
        <w:rPr>
          <w:rFonts w:ascii="Arial Nova Light" w:hAnsi="Arial Nova Light" w:cstheme="minorHAnsi"/>
        </w:rPr>
        <w:t xml:space="preserve"> Krynica</w:t>
      </w:r>
    </w:p>
    <w:p w14:paraId="50A79E72" w14:textId="77777777" w:rsidR="008E569C" w:rsidRDefault="008E569C" w:rsidP="008E569C">
      <w:pPr>
        <w:pStyle w:val="Akapitzlist"/>
        <w:spacing w:after="120" w:line="276" w:lineRule="auto"/>
        <w:jc w:val="both"/>
        <w:rPr>
          <w:rFonts w:ascii="Arial Nova Light" w:hAnsi="Arial Nova Light" w:cstheme="minorHAnsi"/>
        </w:rPr>
      </w:pPr>
    </w:p>
    <w:p w14:paraId="59D445C1" w14:textId="4AD4EC89" w:rsidR="008E569C" w:rsidRPr="008E569C" w:rsidRDefault="008E569C" w:rsidP="008E569C">
      <w:pPr>
        <w:pStyle w:val="Akapitzlist"/>
        <w:spacing w:after="120" w:line="276" w:lineRule="auto"/>
        <w:jc w:val="both"/>
        <w:rPr>
          <w:rFonts w:ascii="Arial Nova Light" w:hAnsi="Arial Nova Light" w:cstheme="minorHAnsi"/>
        </w:rPr>
      </w:pPr>
      <w:r>
        <w:rPr>
          <w:rFonts w:ascii="Arial Nova Light" w:hAnsi="Arial Nova Light" w:cstheme="minorHAnsi"/>
        </w:rPr>
        <w:t>A w szczególności:</w:t>
      </w:r>
    </w:p>
    <w:p w14:paraId="21A183B1" w14:textId="77777777" w:rsidR="008E569C" w:rsidRPr="00B34190" w:rsidRDefault="008E569C" w:rsidP="008E569C">
      <w:pPr>
        <w:pStyle w:val="Akapitzlist"/>
        <w:jc w:val="both"/>
        <w:rPr>
          <w:rFonts w:ascii="Arial Nova Light" w:hAnsi="Arial Nova Light" w:cs="Times New Roman"/>
          <w:iCs/>
        </w:rPr>
      </w:pPr>
    </w:p>
    <w:p w14:paraId="698052C5"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a) uzyskanie mapy zasadniczej </w:t>
      </w:r>
    </w:p>
    <w:p w14:paraId="09E72744"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b) inne niezbędne badania, dokumenty, opinie, wytyczne i uzgodnienia </w:t>
      </w:r>
    </w:p>
    <w:p w14:paraId="5EB1433A" w14:textId="0E36CB40"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c) Inwentaryzacje niezbędne do opracowań projektowych</w:t>
      </w:r>
    </w:p>
    <w:p w14:paraId="1B97204B" w14:textId="3A7A20C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f) Projekt budowlano-wykonawczy </w:t>
      </w:r>
      <w:r w:rsidR="00D01024">
        <w:rPr>
          <w:rFonts w:ascii="Arial Nova Light" w:hAnsi="Arial Nova Light"/>
          <w:color w:val="000000" w:themeColor="text1"/>
        </w:rPr>
        <w:t>remontu i modernizacji</w:t>
      </w:r>
      <w:r w:rsidRPr="00B34190">
        <w:rPr>
          <w:rFonts w:ascii="Arial Nova Light" w:hAnsi="Arial Nova Light"/>
          <w:color w:val="000000" w:themeColor="text1"/>
        </w:rPr>
        <w:t xml:space="preserve"> </w:t>
      </w:r>
      <w:r w:rsidR="00891BA4" w:rsidRPr="00B34190">
        <w:rPr>
          <w:rFonts w:ascii="Arial Nova Light" w:hAnsi="Arial Nova Light"/>
          <w:color w:val="000000" w:themeColor="text1"/>
        </w:rPr>
        <w:t xml:space="preserve">całości </w:t>
      </w:r>
      <w:r w:rsidR="006942D0" w:rsidRPr="00B34190">
        <w:rPr>
          <w:rFonts w:ascii="Arial Nova Light" w:hAnsi="Arial Nova Light"/>
          <w:color w:val="000000" w:themeColor="text1"/>
        </w:rPr>
        <w:t>obiektu</w:t>
      </w:r>
      <w:r w:rsidRPr="00B34190">
        <w:rPr>
          <w:rFonts w:ascii="Arial Nova Light" w:hAnsi="Arial Nova Light"/>
          <w:color w:val="000000" w:themeColor="text1"/>
        </w:rPr>
        <w:t xml:space="preserve"> </w:t>
      </w:r>
      <w:r w:rsidR="000D10D1">
        <w:rPr>
          <w:rFonts w:ascii="Arial Nova Light" w:hAnsi="Arial Nova Light"/>
          <w:color w:val="000000" w:themeColor="text1"/>
        </w:rPr>
        <w:t xml:space="preserve">w zakresie ppoż. </w:t>
      </w:r>
    </w:p>
    <w:p w14:paraId="40246064"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i) Szczegółowe specyfikacje techniczne wykonania i odbioru robót (oddzielnie dla każdej z branż) </w:t>
      </w:r>
    </w:p>
    <w:p w14:paraId="7641C09F" w14:textId="5E49613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j) Przedmiary, kosztorysy inwestorskie (oddzielnie dla każdej z branż) </w:t>
      </w:r>
    </w:p>
    <w:p w14:paraId="6A164750" w14:textId="4240EA85"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k) Uzgodnienie projektu z </w:t>
      </w:r>
      <w:r w:rsidR="0043422C" w:rsidRPr="00B34190">
        <w:rPr>
          <w:rFonts w:ascii="Arial Nova Light" w:hAnsi="Arial Nova Light"/>
          <w:color w:val="000000" w:themeColor="text1"/>
        </w:rPr>
        <w:t>Zamawiającym</w:t>
      </w:r>
      <w:r w:rsidRPr="00B34190">
        <w:rPr>
          <w:rFonts w:ascii="Arial Nova Light" w:hAnsi="Arial Nova Light"/>
          <w:color w:val="000000" w:themeColor="text1"/>
        </w:rPr>
        <w:t xml:space="preserve"> </w:t>
      </w:r>
      <w:r w:rsidR="00964945">
        <w:rPr>
          <w:rFonts w:ascii="Arial Nova Light" w:hAnsi="Arial Nova Light"/>
          <w:color w:val="000000" w:themeColor="text1"/>
        </w:rPr>
        <w:t xml:space="preserve">, PSP i UDT oraz innymi niezbędnymi jednostkami administracyjnymi. </w:t>
      </w:r>
    </w:p>
    <w:p w14:paraId="6FC5180F" w14:textId="7D328BAD"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m) Uzyskanie prawomocnej decyzji o pozwoleniu na </w:t>
      </w:r>
      <w:r w:rsidR="00B96117">
        <w:rPr>
          <w:rFonts w:ascii="Arial Nova Light" w:hAnsi="Arial Nova Light"/>
          <w:color w:val="000000" w:themeColor="text1"/>
        </w:rPr>
        <w:t xml:space="preserve">budowę i/lub </w:t>
      </w:r>
      <w:r w:rsidR="00B96117" w:rsidRPr="00B96117">
        <w:rPr>
          <w:rFonts w:ascii="Arial Nova Light" w:hAnsi="Arial Nova Light"/>
          <w:color w:val="000000" w:themeColor="text1"/>
        </w:rPr>
        <w:t>uzyskaniu zaświadczenia o braku podstaw do wniesienia sprzeciwu w przypadku prac budowlanych przeprowadzanych na podstawie zgłoszenia</w:t>
      </w:r>
    </w:p>
    <w:p w14:paraId="5D486D05"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n) Nadzór autorski (w czasie robót realizowanych na podstawie dokumentacji projektowej sporządzonej w oparciu o opis przedmiotu zamówienia do czasu oddania obiektów do użytkowania) </w:t>
      </w:r>
    </w:p>
    <w:p w14:paraId="01C13BB2" w14:textId="77777777" w:rsidR="0043422C"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o) dokumentacja powykonawcza </w:t>
      </w:r>
    </w:p>
    <w:p w14:paraId="7FACCB79" w14:textId="145BDA9A"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p) kompletna dokumentacja potwierdzająca zakończenie budowy </w:t>
      </w:r>
    </w:p>
    <w:p w14:paraId="65FF0EB0" w14:textId="77777777" w:rsidR="0052483D"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p) uzyskanie ostatecznego pozwolenia na użytkowanie budynku jeżeli takie będzie wymagane,</w:t>
      </w:r>
    </w:p>
    <w:p w14:paraId="584F46C8" w14:textId="324D994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 r) udzielanie wszelkich wyjaśnień dotyczących przedmiotu umowy,</w:t>
      </w:r>
    </w:p>
    <w:p w14:paraId="4BFEB761" w14:textId="77777777" w:rsidR="00DA42C0" w:rsidRPr="00B34190" w:rsidRDefault="00DA42C0" w:rsidP="00A376DE">
      <w:pPr>
        <w:pStyle w:val="Akapitzlist"/>
        <w:jc w:val="both"/>
        <w:rPr>
          <w:rFonts w:ascii="Arial Nova Light" w:hAnsi="Arial Nova Light" w:cs="Times New Roman"/>
          <w:iCs/>
          <w:color w:val="FF0000"/>
        </w:rPr>
      </w:pPr>
    </w:p>
    <w:p w14:paraId="7C0EB155" w14:textId="63A842A1" w:rsidR="00BD27EB" w:rsidRDefault="00BD27EB" w:rsidP="008D2FAB">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Zakres umowy obejmuje również wszelkie prace projektowe niewyszczególnione powyżej, oraz uzyskanie niezbędnych decyzji i uzgodnień mających na celu poprawne wyko</w:t>
      </w:r>
      <w:r w:rsidR="00E83ECD">
        <w:rPr>
          <w:rFonts w:ascii="Arial Nova Light" w:hAnsi="Arial Nova Light" w:cs="Times New Roman"/>
          <w:iCs/>
        </w:rPr>
        <w:t>nanie dokumentacji projektowej</w:t>
      </w:r>
      <w:r w:rsidR="007F4E53">
        <w:rPr>
          <w:rFonts w:ascii="Arial Nova Light" w:hAnsi="Arial Nova Light" w:cs="Times New Roman"/>
          <w:iCs/>
        </w:rPr>
        <w:t xml:space="preserve"> i </w:t>
      </w:r>
      <w:r w:rsidRPr="00B34190">
        <w:rPr>
          <w:rFonts w:ascii="Arial Nova Light" w:hAnsi="Arial Nova Light" w:cs="Times New Roman"/>
          <w:iCs/>
        </w:rPr>
        <w:t>uzyskanie decyzji administracyjnej zezwalającej na rozpoczęcie prac budowlanych</w:t>
      </w:r>
      <w:r w:rsidR="007F4E53">
        <w:rPr>
          <w:rFonts w:ascii="Arial Nova Light" w:hAnsi="Arial Nova Light" w:cs="Times New Roman"/>
          <w:iCs/>
        </w:rPr>
        <w:t>.</w:t>
      </w:r>
    </w:p>
    <w:p w14:paraId="7CE580A9" w14:textId="48C3BFBA" w:rsidR="008D2FAB" w:rsidRPr="00B34190" w:rsidRDefault="008D2FAB" w:rsidP="00AA6A85">
      <w:pPr>
        <w:pStyle w:val="Akapitzlist"/>
        <w:numPr>
          <w:ilvl w:val="0"/>
          <w:numId w:val="16"/>
        </w:numPr>
        <w:jc w:val="both"/>
        <w:rPr>
          <w:rFonts w:ascii="Arial Nova Light" w:hAnsi="Arial Nova Light" w:cs="Times New Roman"/>
          <w:iCs/>
        </w:rPr>
      </w:pPr>
      <w:r w:rsidRPr="008D2FAB">
        <w:rPr>
          <w:rFonts w:ascii="Arial Nova Light" w:hAnsi="Arial Nova Light" w:cs="Times New Roman"/>
          <w:iCs/>
        </w:rPr>
        <w:t>4.3.</w:t>
      </w:r>
      <w:r w:rsidRPr="008D2FAB">
        <w:rPr>
          <w:rFonts w:ascii="Arial Nova Light" w:hAnsi="Arial Nova Light" w:cs="Times New Roman"/>
          <w:iCs/>
        </w:rPr>
        <w:tab/>
        <w:t>Prace projektowe muszą być wykonane zgodnie z obowiązującymi polskimi przepisami, normami, zasadami wiedzy technicznej oraz instrukcjami. Brak wyszczególnienia w opisie wymagań Zamawiającego dokumentacji postępowania jakichkolwiek obowiązujących aktów prawnych nie zwalnia Wykonawcy od ich stosowania.</w:t>
      </w:r>
    </w:p>
    <w:p w14:paraId="7DBFBB86" w14:textId="3B16FDA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zakresie prac projektowych zobowiązuje się do wykonania przedmiotu umowy zgodnie ze zleceniem Zamawiającego i wszystkimi wymaganiami przewidzian</w:t>
      </w:r>
      <w:r w:rsidR="00AE0164" w:rsidRPr="00B34190">
        <w:rPr>
          <w:rFonts w:ascii="Arial Nova Light" w:hAnsi="Arial Nova Light" w:cs="Times New Roman"/>
          <w:iCs/>
        </w:rPr>
        <w:t>ymi w umowie i dokumentach stano</w:t>
      </w:r>
      <w:r w:rsidRPr="00B34190">
        <w:rPr>
          <w:rFonts w:ascii="Arial Nova Light" w:hAnsi="Arial Nova Light" w:cs="Times New Roman"/>
          <w:iCs/>
        </w:rPr>
        <w:t>wiących jej integralną część, zasadami aktualnej wiedzy technicznej, obowiązującymi w tym zakresie przepisami.</w:t>
      </w:r>
    </w:p>
    <w:p w14:paraId="3F8A0ED2" w14:textId="48C656B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lastRenderedPageBreak/>
        <w:t xml:space="preserve">Dokumentacja projektowa powinna być wykonana, w </w:t>
      </w:r>
      <w:r w:rsidR="00BD27EB" w:rsidRPr="00B34190">
        <w:rPr>
          <w:rFonts w:ascii="Arial Nova Light" w:hAnsi="Arial Nova Light" w:cs="Times New Roman"/>
          <w:iCs/>
        </w:rPr>
        <w:t>4</w:t>
      </w:r>
      <w:r w:rsidRPr="00B34190">
        <w:rPr>
          <w:rFonts w:ascii="Arial Nova Light" w:hAnsi="Arial Nova Light" w:cs="Times New Roman"/>
          <w:iCs/>
        </w:rPr>
        <w:t xml:space="preserve"> egzemplarzach w </w:t>
      </w:r>
      <w:r w:rsidR="00AE0164" w:rsidRPr="00B34190">
        <w:rPr>
          <w:rFonts w:ascii="Arial Nova Light" w:hAnsi="Arial Nova Light" w:cs="Times New Roman"/>
          <w:iCs/>
        </w:rPr>
        <w:t>edycji papierowej, oprawiony w o</w:t>
      </w:r>
      <w:r w:rsidRPr="00B34190">
        <w:rPr>
          <w:rFonts w:ascii="Arial Nova Light" w:hAnsi="Arial Nova Light" w:cs="Times New Roman"/>
          <w:iCs/>
        </w:rPr>
        <w:t>kładkę formatu A-4 oraz w 1 egz. wersji cyfrowej. Pliki rysunkowe powinny zostać zapisane, w formacie DWG i PDF, natomiast tekstowe w formacie DOC i PDF. Podstawę, do wykorzystania projektów do celów budowlanych, będą 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Wersja elektroniczna dokumentacji musi być tożsama z wersją drukowaną, tzn. musi zawierać podpisy, uzgodnienia, pieczątki (skan dokumentacji) oraz musi umożliwiać odczytanie plików w programach:</w:t>
      </w:r>
    </w:p>
    <w:p w14:paraId="51D8B73A" w14:textId="0AE9C7D4"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Adobe Reader - całość dokumentacji (rozszerzenie .pdf),</w:t>
      </w:r>
    </w:p>
    <w:p w14:paraId="01FA0683"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 xml:space="preserve">MS WORD - kompletne opisy techniczne, instrukcje oraz </w:t>
      </w:r>
      <w:proofErr w:type="spellStart"/>
      <w:r w:rsidRPr="00B34190">
        <w:rPr>
          <w:rFonts w:ascii="Arial Nova Light" w:hAnsi="Arial Nova Light" w:cs="Times New Roman"/>
          <w:iCs/>
        </w:rPr>
        <w:t>STWiOR</w:t>
      </w:r>
      <w:proofErr w:type="spellEnd"/>
      <w:r w:rsidRPr="00B34190">
        <w:rPr>
          <w:rFonts w:ascii="Arial Nova Light" w:hAnsi="Arial Nova Light" w:cs="Times New Roman"/>
          <w:iCs/>
        </w:rPr>
        <w:t xml:space="preserve"> (pliki aktywne, rozszerzenie .</w:t>
      </w:r>
      <w:proofErr w:type="spellStart"/>
      <w:r w:rsidRPr="00B34190">
        <w:rPr>
          <w:rFonts w:ascii="Arial Nova Light" w:hAnsi="Arial Nova Light" w:cs="Times New Roman"/>
          <w:iCs/>
        </w:rPr>
        <w:t>doc</w:t>
      </w:r>
      <w:proofErr w:type="spellEnd"/>
      <w:r w:rsidRPr="00B34190">
        <w:rPr>
          <w:rFonts w:ascii="Arial Nova Light" w:hAnsi="Arial Nova Light" w:cs="Times New Roman"/>
          <w:iCs/>
        </w:rPr>
        <w:t>),</w:t>
      </w:r>
    </w:p>
    <w:p w14:paraId="6FD88C47"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PowerPoint - prezentacja multimedialna (pliki aktywne, rozszerzenie .</w:t>
      </w:r>
      <w:proofErr w:type="spellStart"/>
      <w:r w:rsidRPr="00B34190">
        <w:rPr>
          <w:rFonts w:ascii="Arial Nova Light" w:hAnsi="Arial Nova Light" w:cs="Times New Roman"/>
          <w:iCs/>
        </w:rPr>
        <w:t>ppt</w:t>
      </w:r>
      <w:proofErr w:type="spellEnd"/>
      <w:r w:rsidRPr="00B34190">
        <w:rPr>
          <w:rFonts w:ascii="Arial Nova Light" w:hAnsi="Arial Nova Light" w:cs="Times New Roman"/>
          <w:iCs/>
        </w:rPr>
        <w:t>),</w:t>
      </w:r>
    </w:p>
    <w:p w14:paraId="618A84F1"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AUTOCAD - część rysunkowa (pliki aktywne, rozszerzenie .</w:t>
      </w:r>
      <w:proofErr w:type="spellStart"/>
      <w:r w:rsidRPr="00B34190">
        <w:rPr>
          <w:rFonts w:ascii="Arial Nova Light" w:hAnsi="Arial Nova Light" w:cs="Times New Roman"/>
          <w:iCs/>
        </w:rPr>
        <w:t>dwg</w:t>
      </w:r>
      <w:proofErr w:type="spellEnd"/>
      <w:r w:rsidRPr="00B34190">
        <w:rPr>
          <w:rFonts w:ascii="Arial Nova Light" w:hAnsi="Arial Nova Light" w:cs="Times New Roman"/>
          <w:iCs/>
        </w:rPr>
        <w:t>).</w:t>
      </w:r>
    </w:p>
    <w:p w14:paraId="1A1AF9C7" w14:textId="71D651F6"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Pliki aktywne muszą być w pełni edytowalne, nie mogą posiadać zabezpieczeń przed otwarciem/ zapisem.</w:t>
      </w:r>
    </w:p>
    <w:p w14:paraId="17ED142C" w14:textId="539BC67F"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Każde opracowanie w wersji elektronicznej winno być umieszczone w odrębnym katalogu (nazw</w:t>
      </w:r>
      <w:r w:rsidR="00AE0164" w:rsidRPr="00B34190">
        <w:rPr>
          <w:rFonts w:ascii="Arial Nova Light" w:hAnsi="Arial Nova Light" w:cs="Times New Roman"/>
          <w:iCs/>
        </w:rPr>
        <w:t xml:space="preserve">a katalogu winna odzwierciedlać </w:t>
      </w:r>
      <w:r w:rsidRPr="00B34190">
        <w:rPr>
          <w:rFonts w:ascii="Arial Nova Light" w:hAnsi="Arial Nova Light" w:cs="Times New Roman"/>
          <w:iCs/>
        </w:rPr>
        <w:t xml:space="preserve">nazwę opracowania). Wielkość jednego pliku nie może przekroczyć 8 MB. W nazwach katalogów oraz plików nie należy stosować polskich znaków </w:t>
      </w:r>
      <w:proofErr w:type="spellStart"/>
      <w:r w:rsidRPr="00B34190">
        <w:rPr>
          <w:rFonts w:ascii="Arial Nova Light" w:hAnsi="Arial Nova Light" w:cs="Times New Roman"/>
          <w:iCs/>
        </w:rPr>
        <w:t>diaktrycznych</w:t>
      </w:r>
      <w:proofErr w:type="spellEnd"/>
      <w:r w:rsidRPr="00B34190">
        <w:rPr>
          <w:rFonts w:ascii="Arial Nova Light" w:hAnsi="Arial Nova Light" w:cs="Times New Roman"/>
          <w:iCs/>
        </w:rPr>
        <w:t>.</w:t>
      </w:r>
    </w:p>
    <w:p w14:paraId="623962AA" w14:textId="612B23A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B34190" w:rsidRDefault="00B0729F"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Dla sporządzonej dokumentacji projektowej Wykonawca uzyska wszelkie niezbędne uzgodnienia i decyzje administracyjne zezwalające na wykonanie robót budowlanych.</w:t>
      </w:r>
    </w:p>
    <w:p w14:paraId="4E8B09EB" w14:textId="6BD7BF7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B34190" w:rsidRDefault="00B0729F"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Zamawiający w każdym czasie ma prawo zgłaszać na piśmie zastrzeżenia w zakresie dostrzeżonych wad dokumentacji. Wykonawca zobowiązany jest usunąć te wady najpóźniej w terminie 7 dni od dnia ich pisemnego zgłoszenia, chyba że usunięcie wad </w:t>
      </w:r>
      <w:r w:rsidRPr="00B34190">
        <w:rPr>
          <w:rFonts w:ascii="Arial Nova Light" w:hAnsi="Arial Nova Light" w:cs="Times New Roman"/>
          <w:iCs/>
        </w:rPr>
        <w:lastRenderedPageBreak/>
        <w:t>wymagać będzie dłuższego terminu. W takim wypadku Wykonawca wraz z Zamawiającym uzgodni termin usunięcia tej wady, nie dłuższy jednak niż 21 dni od dnia pisemnego zgłoszenia wad. Nieusunięcie wad w terminie przez Wykonawcę stanowi podstawę dla Zamawiającego do:</w:t>
      </w:r>
    </w:p>
    <w:p w14:paraId="4676D917" w14:textId="04845163"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8D2FAB"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 xml:space="preserve">Do odstąpienia przez Zamawiającego od umowy w zakresie dotyczącym tej części dokumentacji, której dotyczą wady, jeżeli nie wpływają one na przydatność pozostałej części </w:t>
      </w:r>
      <w:r w:rsidRPr="008D2FAB">
        <w:rPr>
          <w:rFonts w:ascii="Arial Nova Light" w:hAnsi="Arial Nova Light" w:cs="Times New Roman"/>
          <w:iCs/>
        </w:rPr>
        <w:t>dokumentacji.</w:t>
      </w:r>
    </w:p>
    <w:p w14:paraId="7984432B" w14:textId="77777777" w:rsidR="00AE0164" w:rsidRPr="008D2FAB" w:rsidRDefault="00D832C2" w:rsidP="008D2FAB">
      <w:pPr>
        <w:pStyle w:val="Akapitzlist"/>
        <w:ind w:left="1080"/>
        <w:jc w:val="both"/>
        <w:rPr>
          <w:rFonts w:ascii="Arial Nova Light" w:hAnsi="Arial Nova Light" w:cs="Times New Roman"/>
          <w:iCs/>
        </w:rPr>
      </w:pPr>
      <w:r w:rsidRPr="008D2FAB">
        <w:rPr>
          <w:rFonts w:ascii="Arial Nova Light" w:hAnsi="Arial Nova Light" w:cs="Times New Roman"/>
          <w:iCs/>
        </w:rPr>
        <w:t>Powyższe postanowienia nie uchybiają dalszym postanowieniom umowy określającym warunki rękojmi i gwarancji.</w:t>
      </w:r>
    </w:p>
    <w:p w14:paraId="3E433D36" w14:textId="0438B6BC" w:rsidR="008D2FAB" w:rsidRPr="00AA6A85" w:rsidRDefault="008D2FAB" w:rsidP="00AA6A85">
      <w:pPr>
        <w:pStyle w:val="Akapitzlist"/>
        <w:numPr>
          <w:ilvl w:val="0"/>
          <w:numId w:val="16"/>
        </w:numPr>
        <w:ind w:left="426"/>
        <w:jc w:val="both"/>
        <w:rPr>
          <w:rFonts w:ascii="Arial Nova Light" w:hAnsi="Arial Nova Light" w:cs="Arial"/>
          <w:iCs/>
        </w:rPr>
      </w:pPr>
      <w:r w:rsidRPr="00AA6A85">
        <w:rPr>
          <w:rFonts w:ascii="Arial Nova Light" w:hAnsi="Arial Nova Light" w:cs="Arial"/>
          <w:iCs/>
        </w:rPr>
        <w:t xml:space="preserve">Przy opracowywaniu dokumentacji projektowej należy stosować wyroby dopuszczone do obrotu i stosowania w budownictwie. Wszystkie materiały i urządzenia winny być zaprojektowane na podstawie wytycznych zawartych w specjalistycznych opracowaniach oraz posiadać odpowiednie obowiązujące atesty i certyfikaty bezpieczeństwa, aprobaty techniczne oraz zgodność z Polskimi Normami. Przewiduje się możliwość kontroli realizacji robót w zakresie: </w:t>
      </w:r>
    </w:p>
    <w:p w14:paraId="34900B9F" w14:textId="77777777" w:rsidR="008D2FAB" w:rsidRPr="00AA6A85" w:rsidRDefault="008D2FAB" w:rsidP="00AA6A85">
      <w:pPr>
        <w:pStyle w:val="Akapitzlist"/>
        <w:numPr>
          <w:ilvl w:val="0"/>
          <w:numId w:val="58"/>
        </w:numPr>
        <w:ind w:left="851" w:hanging="425"/>
        <w:jc w:val="both"/>
        <w:rPr>
          <w:rFonts w:ascii="Arial Nova Light" w:hAnsi="Arial Nova Light" w:cs="Arial"/>
          <w:iCs/>
        </w:rPr>
      </w:pPr>
      <w:r w:rsidRPr="00AA6A85">
        <w:rPr>
          <w:rFonts w:ascii="Arial Nova Light" w:hAnsi="Arial Nova Light" w:cs="Arial"/>
          <w:iCs/>
        </w:rPr>
        <w:t>rozwiązań projektowych projektów koncepcyjnych przed przekazaniem do opracowania projektów budowlano-wykonawczych,</w:t>
      </w:r>
    </w:p>
    <w:p w14:paraId="151AA5C9" w14:textId="7F4FFA1C" w:rsidR="008D2FAB" w:rsidRPr="00AA6A85" w:rsidRDefault="008D2FAB" w:rsidP="00AA6A85">
      <w:pPr>
        <w:pStyle w:val="Akapitzlist"/>
        <w:numPr>
          <w:ilvl w:val="0"/>
          <w:numId w:val="58"/>
        </w:numPr>
        <w:ind w:left="851" w:hanging="425"/>
        <w:jc w:val="both"/>
        <w:rPr>
          <w:rFonts w:ascii="Arial Nova Light" w:hAnsi="Arial Nova Light" w:cs="Arial"/>
          <w:iCs/>
        </w:rPr>
      </w:pPr>
      <w:r w:rsidRPr="00AA6A85">
        <w:rPr>
          <w:rFonts w:ascii="Arial Nova Light" w:hAnsi="Arial Nova Light" w:cs="Arial"/>
          <w:iCs/>
        </w:rPr>
        <w:t>rozwiązań projektowych projektów budowlano-wykonawczych i specyfikacji technicznych wykonania i odbioru robót przed zgłoszeniem robót, złożeniem wniosku o</w:t>
      </w:r>
      <w:r>
        <w:rPr>
          <w:rFonts w:ascii="Arial Nova Light" w:hAnsi="Arial Nova Light" w:cs="Arial"/>
          <w:iCs/>
        </w:rPr>
        <w:t> </w:t>
      </w:r>
      <w:r w:rsidRPr="00AA6A85">
        <w:rPr>
          <w:rFonts w:ascii="Arial Nova Light" w:hAnsi="Arial Nova Light" w:cs="Arial"/>
          <w:iCs/>
        </w:rPr>
        <w:t>udzielenie pozwolenia na budowę,</w:t>
      </w:r>
    </w:p>
    <w:p w14:paraId="3A56CD63" w14:textId="77777777" w:rsidR="008D2FAB" w:rsidRPr="00AA6A85" w:rsidRDefault="008D2FAB" w:rsidP="00AA6A85">
      <w:pPr>
        <w:pStyle w:val="Akapitzlist"/>
        <w:numPr>
          <w:ilvl w:val="0"/>
          <w:numId w:val="58"/>
        </w:numPr>
        <w:ind w:left="851" w:hanging="425"/>
        <w:jc w:val="both"/>
        <w:rPr>
          <w:rFonts w:ascii="Arial Nova Light" w:hAnsi="Arial Nova Light" w:cs="Arial"/>
          <w:iCs/>
        </w:rPr>
      </w:pPr>
      <w:r w:rsidRPr="00AA6A85">
        <w:rPr>
          <w:rFonts w:ascii="Arial Nova Light" w:hAnsi="Arial Nova Light" w:cs="Arial"/>
          <w:iCs/>
        </w:rPr>
        <w:t>rozwiązań projektowych projektów i specyfikacji technicznych wykonania i odbioru robót w zakresie nie wymagającym zgłoszenia lub uzyskania decyzji o pozwoleniu na budowę - przed skierowaniem ich do wykonawcy robót budowlanych,</w:t>
      </w:r>
    </w:p>
    <w:p w14:paraId="2F121FBD" w14:textId="77777777" w:rsidR="008D2FAB" w:rsidRPr="00AA6A85" w:rsidRDefault="008D2FAB" w:rsidP="00AA6A85">
      <w:pPr>
        <w:pStyle w:val="Akapitzlist"/>
        <w:numPr>
          <w:ilvl w:val="0"/>
          <w:numId w:val="58"/>
        </w:numPr>
        <w:ind w:left="851" w:hanging="425"/>
        <w:jc w:val="both"/>
        <w:rPr>
          <w:rFonts w:ascii="Arial Nova Light" w:hAnsi="Arial Nova Light" w:cs="Arial"/>
          <w:iCs/>
        </w:rPr>
      </w:pPr>
      <w:r w:rsidRPr="00AA6A85">
        <w:rPr>
          <w:rFonts w:ascii="Arial Nova Light" w:hAnsi="Arial Nova Light" w:cs="Arial"/>
          <w:iCs/>
        </w:rPr>
        <w:t>stosowanych gotowych wyrobów budowlanych w nawiązaniu do dokumentów potwierdzających ich dopuszczenie do obrotu oraz zgodności z danymi zawartymi w projektach budowlano-wykonawczych, wykonawczych i specyfikacjach technicznych,</w:t>
      </w:r>
    </w:p>
    <w:p w14:paraId="7DA163BC" w14:textId="2024B8B5" w:rsidR="008D2FAB" w:rsidRPr="008D2FAB" w:rsidRDefault="008D2FAB" w:rsidP="00AA6A85">
      <w:pPr>
        <w:pStyle w:val="Akapitzlist"/>
        <w:numPr>
          <w:ilvl w:val="0"/>
          <w:numId w:val="58"/>
        </w:numPr>
        <w:ind w:left="851" w:hanging="425"/>
        <w:jc w:val="both"/>
        <w:rPr>
          <w:rFonts w:ascii="Arial Nova Light" w:hAnsi="Arial Nova Light" w:cs="Arial"/>
          <w:iCs/>
        </w:rPr>
      </w:pPr>
      <w:r w:rsidRPr="00AA6A85">
        <w:rPr>
          <w:rFonts w:ascii="Arial Nova Light" w:hAnsi="Arial Nova Light" w:cs="Arial"/>
          <w:iCs/>
        </w:rPr>
        <w:t>sposobu wykonania robót budowlanych pod kątem zgodności z projektami budowlano- wykonawczymi, wykonawczymi, specyfikacjami technicznymi wykonania i odbioru robót, programem funkcjonalno-użytkowym oraz umową.</w:t>
      </w:r>
    </w:p>
    <w:p w14:paraId="4D4D36E4" w14:textId="12345B5B" w:rsidR="00D832C2" w:rsidRPr="00B34190" w:rsidRDefault="00D832C2" w:rsidP="008D2FAB">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263F993A" w14:textId="5087E56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niniejszej gwarancji:</w:t>
      </w:r>
    </w:p>
    <w:p w14:paraId="70E61C16" w14:textId="65C5550A"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 xml:space="preserve">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w:t>
      </w:r>
      <w:proofErr w:type="spellStart"/>
      <w:r w:rsidRPr="00B34190">
        <w:rPr>
          <w:rFonts w:ascii="Arial Nova Light" w:hAnsi="Arial Nova Light" w:cs="Times New Roman"/>
          <w:iCs/>
        </w:rPr>
        <w:t>techniczno</w:t>
      </w:r>
      <w:proofErr w:type="spellEnd"/>
      <w:r w:rsidRPr="00B34190">
        <w:rPr>
          <w:rFonts w:ascii="Arial Nova Light" w:hAnsi="Arial Nova Light" w:cs="Times New Roman"/>
          <w:iCs/>
        </w:rPr>
        <w:t xml:space="preserve"> – budowlanymi. Za wadę dokumentacji projektowej uważa się w szczególności wadę, która doprowadzi lub może doprowadzić do wady inwestycji lub jej dowolnej części.</w:t>
      </w:r>
    </w:p>
    <w:p w14:paraId="46D065E9" w14:textId="1AC41447"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 przypadku wystąpienia wad dokumentacji projektowej, których n</w:t>
      </w:r>
      <w:r w:rsidR="00DF5AD7" w:rsidRPr="00B34190">
        <w:rPr>
          <w:rFonts w:ascii="Arial Nova Light" w:hAnsi="Arial Nova Light" w:cs="Times New Roman"/>
          <w:iCs/>
        </w:rPr>
        <w:t xml:space="preserve">ie ujawniono w trakcie odbioru, </w:t>
      </w:r>
      <w:r w:rsidRPr="00B34190">
        <w:rPr>
          <w:rFonts w:ascii="Arial Nova Light" w:hAnsi="Arial Nova Light" w:cs="Times New Roman"/>
          <w:iCs/>
        </w:rPr>
        <w:t xml:space="preserve">Zamawiający ma prawo żądać ich usunięcia w terminie wyznaczonym przez Zamawiającego, nie krótszym niż 7 dni od daty pisemnego zawiadomienia Wykonawcy. W przypadku nieusunięcia wad w wyznaczonym terminie lub odmowy ich </w:t>
      </w:r>
      <w:r w:rsidRPr="00B34190">
        <w:rPr>
          <w:rFonts w:ascii="Arial Nova Light" w:hAnsi="Arial Nova Light" w:cs="Times New Roman"/>
          <w:iCs/>
        </w:rPr>
        <w:lastRenderedPageBreak/>
        <w:t>usunięcia Zamawiający będzie uprawniony do zlecenia ich usunięcia podmiotowi trzeciemu na koszt i niebezpieczeństwo Wykonawcy.</w:t>
      </w:r>
    </w:p>
    <w:p w14:paraId="43E28777" w14:textId="07229A4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ustalonego w umowie wynagrodzenia, Wykonawca z chwilą przekazania Zamawiającemu wszelkiej dokumentacji opracowanej w ramach niniejszego zamówienia, przenosi na rzecz Zamawiającego na mocy niniejszej umowy, bez potrzeby składania odrębnych oświadczeń stron w tym 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 xml:space="preserve">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w:t>
      </w:r>
      <w:proofErr w:type="spellStart"/>
      <w:r w:rsidRPr="00B34190">
        <w:rPr>
          <w:rFonts w:ascii="Arial Nova Light" w:hAnsi="Arial Nova Light" w:cs="Times New Roman"/>
          <w:iCs/>
        </w:rPr>
        <w:t>internet</w:t>
      </w:r>
      <w:proofErr w:type="spellEnd"/>
      <w:r w:rsidRPr="00B34190">
        <w:rPr>
          <w:rFonts w:ascii="Arial Nova Light" w:hAnsi="Arial Nova Light" w:cs="Times New Roman"/>
          <w:iCs/>
        </w:rPr>
        <w:t>, w sieci komputerowej, czy pamięci RAM poszczególnych urządzeń biorących udział w przekazie internetowym);</w:t>
      </w:r>
    </w:p>
    <w:p w14:paraId="3A708259"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obrotu oryginałem albo egzemplarzami, na który</w:t>
      </w:r>
      <w:r w:rsidR="00DF5AD7" w:rsidRPr="00B34190">
        <w:rPr>
          <w:rFonts w:ascii="Arial Nova Light" w:hAnsi="Arial Nova Light" w:cs="Times New Roman"/>
          <w:iCs/>
        </w:rPr>
        <w:t xml:space="preserve">ch dokumentację utrwalono przez </w:t>
      </w:r>
      <w:r w:rsidRPr="00B34190">
        <w:rPr>
          <w:rFonts w:ascii="Arial Nova Light" w:hAnsi="Arial Nova Light" w:cs="Times New Roman"/>
          <w:iCs/>
        </w:rPr>
        <w:t>wprowadzenie do obrotu, użyczenie lub najem oryginału albo jeg</w:t>
      </w:r>
      <w:r w:rsidR="00DF5AD7" w:rsidRPr="00B34190">
        <w:rPr>
          <w:rFonts w:ascii="Arial Nova Light" w:hAnsi="Arial Nova Light" w:cs="Times New Roman"/>
          <w:iCs/>
        </w:rPr>
        <w:t xml:space="preserve">o egzemplarzy, zarówno w formie </w:t>
      </w:r>
      <w:r w:rsidRPr="00B34190">
        <w:rPr>
          <w:rFonts w:ascii="Arial Nova Light" w:hAnsi="Arial Nova Light" w:cs="Times New Roman"/>
          <w:iCs/>
        </w:rPr>
        <w:t>materialnych nośników dokumentacji jak i jego cyfrowej postaci, a 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lub materiał wyjściowy do wykonania innych projektów i opracowań,</w:t>
      </w:r>
    </w:p>
    <w:p w14:paraId="42578AAB" w14:textId="28D412A1"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dla wykonania i nadzorowania robót budowlanych,</w:t>
      </w:r>
    </w:p>
    <w:p w14:paraId="336FA4BA"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celu dochodzenia roszczeń lub obrony swych praw,</w:t>
      </w:r>
    </w:p>
    <w:p w14:paraId="5D0F4EE8"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celach promocji inwestycji i Zamawiającego oraz prowadzonej przez niego działalności,</w:t>
      </w:r>
    </w:p>
    <w:p w14:paraId="2F53043B"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przyszłych postępowaniach o udzielenie zamówienia prowadzonych przez Zamawiającego lub podmioty działające w jego imieniu i na jego rzecz;</w:t>
      </w:r>
    </w:p>
    <w:p w14:paraId="1ED61F21"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lastRenderedPageBreak/>
        <w:t>używania dokumentacji lub jej fragmentów dla realizacji robót budowlanych, dostaw lub usług związanych z działalnością Zamawiającego;</w:t>
      </w:r>
    </w:p>
    <w:p w14:paraId="2FBAF558" w14:textId="12B35945"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wykorzystania dokumentacji projektowej w toku opracowywania kolejnych projektów i opracowań, w tym przez osoby trzecie, w związku z potrzebami Zamawiającego</w:t>
      </w:r>
      <w:r w:rsidR="00DF5AD7" w:rsidRPr="00B34190">
        <w:rPr>
          <w:rFonts w:ascii="Arial Nova Light" w:hAnsi="Arial Nova Light" w:cs="Times New Roman"/>
          <w:iCs/>
        </w:rPr>
        <w:t xml:space="preserve"> </w:t>
      </w:r>
      <w:r w:rsidRPr="00B34190">
        <w:rPr>
          <w:rFonts w:ascii="Arial Nova Light" w:hAnsi="Arial Nova Light" w:cs="Times New Roman"/>
          <w:iCs/>
        </w:rPr>
        <w:t>dotyczącymi budowy, przebudowy, rozbudowy obiektów budowlanych, zmiany sposobu użytkowania obiektów budowlanych, zmiany sposobu zagospodarowania terenu w ramach obszaru objętego zakresem opracowania niniejszej dokumentacji projektowej, dla celów dostosowania tych obiektów i terenów do aktualnych warunków, zakresu i programów wykonywania zadań realizowanych przez Zamawiającego;</w:t>
      </w:r>
    </w:p>
    <w:p w14:paraId="3262EA97"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korzystania z dokumentacji projektowej w związku z potrzebami dotyczącymi wykonania wszelkich innych opracowań zależnych;</w:t>
      </w:r>
    </w:p>
    <w:p w14:paraId="17CE7EDF"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celach związanych z przygotowaniem cyfrowych modeli 3D, sporządzenia opracowań urbanistycznych lub analitycznych.</w:t>
      </w:r>
    </w:p>
    <w:p w14:paraId="67E5E695" w14:textId="44B085A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6D7BEA00"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Przekazane egzemplarze, zarówno w formie materialnych nośników dokumentacji, jak</w:t>
      </w:r>
      <w:r w:rsidR="00D92BDD">
        <w:rPr>
          <w:rFonts w:ascii="Arial Nova Light" w:hAnsi="Arial Nova Light" w:cs="Times New Roman"/>
          <w:iCs/>
        </w:rPr>
        <w:t xml:space="preserve"> </w:t>
      </w:r>
      <w:r w:rsidRPr="00B34190">
        <w:rPr>
          <w:rFonts w:ascii="Arial Nova Light" w:hAnsi="Arial Nova Light" w:cs="Times New Roman"/>
          <w:iCs/>
        </w:rPr>
        <w:t>i jego cyfrowej postaci, z chwilą ich wydania Zamawiającemu, stają się jego własnością.</w:t>
      </w:r>
    </w:p>
    <w:p w14:paraId="56E6F47B" w14:textId="77777777" w:rsidR="004E37EE" w:rsidRPr="00B34190" w:rsidRDefault="004E37EE" w:rsidP="004E37EE">
      <w:pPr>
        <w:pStyle w:val="Akapitzlist"/>
        <w:jc w:val="both"/>
        <w:rPr>
          <w:rFonts w:ascii="Arial Nova Light" w:hAnsi="Arial Nova Light" w:cs="Times New Roman"/>
          <w:iCs/>
        </w:rPr>
      </w:pPr>
    </w:p>
    <w:p w14:paraId="3884B5E0" w14:textId="300A8988" w:rsidR="00D832C2" w:rsidRPr="00B34190" w:rsidRDefault="00D832C2" w:rsidP="00DF5AD7">
      <w:pPr>
        <w:pStyle w:val="Akapitzlist"/>
        <w:jc w:val="both"/>
        <w:rPr>
          <w:rFonts w:ascii="Arial Nova Light" w:hAnsi="Arial Nova Light" w:cs="Times New Roman"/>
          <w:iCs/>
        </w:rPr>
      </w:pPr>
    </w:p>
    <w:p w14:paraId="33209D3D" w14:textId="70B1E674"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 3</w:t>
      </w:r>
    </w:p>
    <w:p w14:paraId="053D07E7" w14:textId="1A5A56A5"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ROBOTY BUDOWLANE</w:t>
      </w:r>
    </w:p>
    <w:p w14:paraId="587C0C48" w14:textId="2CE04B3F"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Roboty budowlane obejmują</w:t>
      </w:r>
      <w:r w:rsidR="000D10D1">
        <w:rPr>
          <w:rFonts w:ascii="Arial Nova Light" w:hAnsi="Arial Nova Light" w:cs="Times New Roman"/>
          <w:iCs/>
        </w:rPr>
        <w:t xml:space="preserve"> </w:t>
      </w:r>
      <w:r w:rsidR="00AA6A85">
        <w:rPr>
          <w:rFonts w:ascii="Arial Nova Light" w:hAnsi="Arial Nova Light" w:cs="Times New Roman"/>
          <w:iCs/>
        </w:rPr>
        <w:t xml:space="preserve">prace w </w:t>
      </w:r>
      <w:proofErr w:type="spellStart"/>
      <w:r w:rsidR="00AA6A85">
        <w:rPr>
          <w:rFonts w:ascii="Arial Nova Light" w:hAnsi="Arial Nova Light" w:cs="Times New Roman"/>
          <w:iCs/>
        </w:rPr>
        <w:t>CZUiR</w:t>
      </w:r>
      <w:proofErr w:type="spellEnd"/>
      <w:r w:rsidR="00AA6A85">
        <w:rPr>
          <w:rFonts w:ascii="Arial Nova Light" w:hAnsi="Arial Nova Light" w:cs="Times New Roman"/>
          <w:iCs/>
        </w:rPr>
        <w:t xml:space="preserve"> Krynica </w:t>
      </w:r>
      <w:proofErr w:type="spellStart"/>
      <w:r w:rsidR="00AA6A85">
        <w:rPr>
          <w:rFonts w:ascii="Arial Nova Light" w:hAnsi="Arial Nova Light" w:cs="Times New Roman"/>
          <w:iCs/>
        </w:rPr>
        <w:t>Zdórj</w:t>
      </w:r>
      <w:proofErr w:type="spellEnd"/>
      <w:r w:rsidR="00AA6A85">
        <w:rPr>
          <w:rFonts w:ascii="Arial Nova Light" w:hAnsi="Arial Nova Light" w:cs="Times New Roman"/>
          <w:iCs/>
        </w:rPr>
        <w:t xml:space="preserve"> i Złockie </w:t>
      </w:r>
      <w:r w:rsidR="000D10D1">
        <w:rPr>
          <w:rFonts w:ascii="Arial Nova Light" w:hAnsi="Arial Nova Light" w:cs="Times New Roman"/>
          <w:iCs/>
        </w:rPr>
        <w:t>w szczególności</w:t>
      </w:r>
      <w:r w:rsidRPr="00B34190">
        <w:rPr>
          <w:rFonts w:ascii="Arial Nova Light" w:hAnsi="Arial Nova Light" w:cs="Times New Roman"/>
          <w:iCs/>
        </w:rPr>
        <w:t>:</w:t>
      </w:r>
    </w:p>
    <w:p w14:paraId="0DD09858" w14:textId="7E8FF82D" w:rsidR="004A6B9F"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Organizacja placu budowy i roboty przygotowawcze niezbędne do rozpoczęcia prac,</w:t>
      </w:r>
    </w:p>
    <w:p w14:paraId="7430D7AC" w14:textId="297CB26B" w:rsidR="00D92BDD" w:rsidRPr="00B34190" w:rsidRDefault="00D92BDD" w:rsidP="00716540">
      <w:pPr>
        <w:pStyle w:val="Akapitzlist"/>
        <w:numPr>
          <w:ilvl w:val="0"/>
          <w:numId w:val="24"/>
        </w:numPr>
        <w:jc w:val="both"/>
        <w:rPr>
          <w:rFonts w:ascii="Arial Nova Light" w:hAnsi="Arial Nova Light" w:cs="Times New Roman"/>
          <w:iCs/>
        </w:rPr>
      </w:pPr>
      <w:r>
        <w:rPr>
          <w:rFonts w:ascii="Arial Nova Light" w:hAnsi="Arial Nova Light" w:cs="Times New Roman"/>
          <w:iCs/>
        </w:rPr>
        <w:t xml:space="preserve">Wywóz i utylizacja wyposażenia z remontowanych pomieszczeń, </w:t>
      </w:r>
    </w:p>
    <w:p w14:paraId="0785EE97"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Dokonanie niezbędnych rozbiórek i demontaży (niezbędne wyburzenia ścian, demontaże tynków, okładzin podłóg, drzwi, instalacji elektrycznych i sanitarnych) zgodnie z przygotowanym, zaakceptowanym przez Zamawiającego projektem,</w:t>
      </w:r>
    </w:p>
    <w:p w14:paraId="3306E2A4" w14:textId="1959F2B4"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Ułożenie nowych instalacji elektrycznych, sanitarnych, teletechnicznych, tynków, okładzin ściennych i podłogowych, wstawienie nowych drzwi i parapetów okiennych, malowanie ścian – zgodnie z przygotowanym, zaakceptowanym przez Zamawiającego projektem,</w:t>
      </w:r>
    </w:p>
    <w:p w14:paraId="7C4B1D89" w14:textId="16FD283B"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Wyposażenie pomieszczeń objętych opracowaniem w urządzeni</w:t>
      </w:r>
      <w:r w:rsidR="00BD67B7">
        <w:rPr>
          <w:rFonts w:ascii="Arial Nova Light" w:hAnsi="Arial Nova Light" w:cs="Times New Roman"/>
          <w:iCs/>
        </w:rPr>
        <w:t xml:space="preserve">a </w:t>
      </w:r>
      <w:r w:rsidRPr="00B34190">
        <w:rPr>
          <w:rFonts w:ascii="Arial Nova Light" w:hAnsi="Arial Nova Light" w:cs="Times New Roman"/>
          <w:iCs/>
        </w:rPr>
        <w:t>zgodnie z przygotowanym, zaakceptowanym przez Zamawiającego projektem,</w:t>
      </w:r>
    </w:p>
    <w:p w14:paraId="1D9A82BD"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lastRenderedPageBreak/>
        <w:t>Uzyskanie wszelkich niezbędnych decyzji i odbiorów, zezwalających na użytkowanie dźwigu osobowego,</w:t>
      </w:r>
    </w:p>
    <w:p w14:paraId="710273B2"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Prace porządkowe po wykonanych pracach,</w:t>
      </w:r>
    </w:p>
    <w:p w14:paraId="2C6615DC"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Wywiezienie i utylizacja odpadów,</w:t>
      </w:r>
    </w:p>
    <w:p w14:paraId="6C264DED" w14:textId="0F438586" w:rsidR="00DF5AD7"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decyzji administracyjnych zezwalających na roboty budowlane, oraz po zakończonych pracach, zezwalających na użytkowanie obiektu zgodnie z jego przeznaczeniem.</w:t>
      </w:r>
    </w:p>
    <w:p w14:paraId="2B4D7D5F" w14:textId="77777777" w:rsidR="00DF5AD7" w:rsidRPr="00B34190" w:rsidRDefault="00DF5AD7" w:rsidP="00DF5AD7">
      <w:pPr>
        <w:pStyle w:val="Akapitzlist"/>
        <w:jc w:val="both"/>
        <w:rPr>
          <w:rFonts w:ascii="Arial Nova Light" w:hAnsi="Arial Nova Light" w:cs="Times New Roman"/>
          <w:iCs/>
        </w:rPr>
      </w:pPr>
    </w:p>
    <w:p w14:paraId="56CF644D" w14:textId="176E26F2"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zobowiązuje się wykonać wszelkie roboty zgodnie z dokumentacją projektową oraz innymi niezbędnymi decyzjami administracyjnymi, przestrzegając zasad sztuki budowlanej oraz zaleceń Zamawiającego.</w:t>
      </w:r>
    </w:p>
    <w:p w14:paraId="77D8C803" w14:textId="6F515A61" w:rsidR="0002021F" w:rsidRPr="00B34190" w:rsidRDefault="0002021F" w:rsidP="00716540">
      <w:pPr>
        <w:pStyle w:val="Akapitzlist"/>
        <w:numPr>
          <w:ilvl w:val="0"/>
          <w:numId w:val="23"/>
        </w:numPr>
        <w:jc w:val="both"/>
        <w:rPr>
          <w:rFonts w:ascii="Arial Nova Light" w:hAnsi="Arial Nova Light" w:cs="Times New Roman"/>
          <w:iCs/>
        </w:rPr>
      </w:pPr>
      <w:r w:rsidRPr="00B34190">
        <w:rPr>
          <w:rFonts w:ascii="Arial Nova Light" w:hAnsi="Arial Nova Light"/>
        </w:rPr>
        <w:t xml:space="preserve">Wykonanie Przedmiotu Umowy w czynnym Obiekcie kolejnymi etapami uzgodnionymi szczegółowo z Zamawiającym oraz Nadzorem Autorskim w taki sposób aby umożliwić ciągłą, niezakłóconą obsługę </w:t>
      </w:r>
      <w:r w:rsidR="00D92BDD">
        <w:rPr>
          <w:rFonts w:ascii="Arial Nova Light" w:hAnsi="Arial Nova Light"/>
        </w:rPr>
        <w:t>gości w pozostałej części Hotelu</w:t>
      </w:r>
      <w:r w:rsidRPr="00B34190">
        <w:rPr>
          <w:rFonts w:ascii="Arial Nova Light" w:hAnsi="Arial Nova Light"/>
        </w:rPr>
        <w:t>, przez cały czas trwania robót oraz przy przestrzeganiu zasad bezpieczeństwa obowiązujących w budynk</w:t>
      </w:r>
      <w:r w:rsidR="00956D62" w:rsidRPr="00B34190">
        <w:rPr>
          <w:rFonts w:ascii="Arial Nova Light" w:hAnsi="Arial Nova Light"/>
        </w:rPr>
        <w:t>u</w:t>
      </w:r>
      <w:r w:rsidRPr="00B34190">
        <w:rPr>
          <w:rFonts w:ascii="Arial Nova Light" w:hAnsi="Arial Nova Light"/>
        </w:rPr>
        <w:t xml:space="preserve"> Hotel</w:t>
      </w:r>
      <w:r w:rsidR="00956D62" w:rsidRPr="00B34190">
        <w:rPr>
          <w:rFonts w:ascii="Arial Nova Light" w:hAnsi="Arial Nova Light"/>
        </w:rPr>
        <w:t>u</w:t>
      </w:r>
      <w:r w:rsidRPr="00B34190">
        <w:rPr>
          <w:rFonts w:ascii="Arial Nova Light" w:hAnsi="Arial Nova Light"/>
        </w:rPr>
        <w:t>, a także wynikających z prowadzenia Robót.</w:t>
      </w:r>
    </w:p>
    <w:p w14:paraId="6D47C00D"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Przedmiot umowy wykonany zostanie z materiałów dostarczonych przez Wykonawcę.</w:t>
      </w:r>
    </w:p>
    <w:p w14:paraId="2B68C90B" w14:textId="10EF848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4273DCD4" w14:textId="5E4E94E6"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0F523B0B" w14:textId="7813B9D6" w:rsidR="006A7A3A" w:rsidRPr="00B34190" w:rsidRDefault="006A7A3A" w:rsidP="00716540">
      <w:pPr>
        <w:pStyle w:val="Akapitzlist"/>
        <w:numPr>
          <w:ilvl w:val="0"/>
          <w:numId w:val="23"/>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07B32642" w14:textId="77777777" w:rsidR="006A7A3A" w:rsidRPr="00B34190" w:rsidRDefault="006A7A3A" w:rsidP="006A7A3A">
      <w:pPr>
        <w:pStyle w:val="Akapitzlist"/>
        <w:jc w:val="both"/>
        <w:rPr>
          <w:rFonts w:ascii="Arial Nova Light" w:hAnsi="Arial Nova Light" w:cs="Times New Roman"/>
          <w:iCs/>
        </w:rPr>
      </w:pPr>
    </w:p>
    <w:p w14:paraId="12A70E7D" w14:textId="77777777" w:rsidR="00DF5AD7" w:rsidRPr="00B34190" w:rsidRDefault="00DF5AD7" w:rsidP="00DF5AD7">
      <w:pPr>
        <w:pStyle w:val="Akapitzlist"/>
        <w:jc w:val="both"/>
        <w:rPr>
          <w:rFonts w:ascii="Arial Nova Light" w:hAnsi="Arial Nova Light" w:cs="Times New Roman"/>
          <w:iCs/>
        </w:rPr>
      </w:pPr>
    </w:p>
    <w:p w14:paraId="6A2E56BD" w14:textId="2EC8E610"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 4</w:t>
      </w:r>
    </w:p>
    <w:p w14:paraId="0EC286AD" w14:textId="27B375CA"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lastRenderedPageBreak/>
        <w:t>NADZÓR AUTORSKI</w:t>
      </w:r>
    </w:p>
    <w:p w14:paraId="06F42499"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 xml:space="preserve">W ramach nadzoru autorskiego Wykonawca zobowiązuje się do nadzoru w toku realizacji przedmiotu umowy nad zgodnością rozwiązań technicznych, materiałowych i użytkowych z dokumentacją projektową i obowiązującymi przepisami, w tym </w:t>
      </w:r>
      <w:proofErr w:type="spellStart"/>
      <w:r w:rsidRPr="00B34190">
        <w:rPr>
          <w:rFonts w:ascii="Arial Nova Light" w:hAnsi="Arial Nova Light" w:cs="Times New Roman"/>
          <w:iCs/>
        </w:rPr>
        <w:t>techniczno</w:t>
      </w:r>
      <w:proofErr w:type="spellEnd"/>
      <w:r w:rsidRPr="00B34190">
        <w:rPr>
          <w:rFonts w:ascii="Arial Nova Light" w:hAnsi="Arial Nova Light" w:cs="Times New Roman"/>
          <w:iCs/>
        </w:rPr>
        <w:t xml:space="preserve"> – budowlanymi i normami technicznymi, a ponadto do:</w:t>
      </w:r>
    </w:p>
    <w:p w14:paraId="4F702609" w14:textId="5D2C2252"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w:t>
      </w:r>
      <w:r w:rsidR="00F244F0" w:rsidRPr="00B34190">
        <w:rPr>
          <w:rFonts w:ascii="Arial Nova Light" w:hAnsi="Arial Nova Light" w:cs="Times New Roman"/>
          <w:iCs/>
        </w:rPr>
        <w:t xml:space="preserve"> oraz </w:t>
      </w:r>
      <w:r w:rsidRPr="00B34190">
        <w:rPr>
          <w:rFonts w:ascii="Arial Nova Light" w:hAnsi="Arial Nova Light" w:cs="Times New Roman"/>
          <w:iCs/>
        </w:rPr>
        <w:t>uzupełnieni</w:t>
      </w:r>
      <w:r w:rsidR="00F244F0" w:rsidRPr="00B34190">
        <w:rPr>
          <w:rFonts w:ascii="Arial Nova Light" w:hAnsi="Arial Nova Light" w:cs="Times New Roman"/>
          <w:iCs/>
        </w:rPr>
        <w:t>a dokumentacji projektowej</w:t>
      </w:r>
      <w:r w:rsidR="00F244F0" w:rsidRPr="00B34190">
        <w:rPr>
          <w:rFonts w:ascii="Arial Nova Light" w:hAnsi="Arial Nova Light" w:cs="Times New Roman"/>
          <w:iCs/>
        </w:rPr>
        <w:tab/>
        <w:t xml:space="preserve">oraz </w:t>
      </w:r>
      <w:r w:rsidRPr="00B34190">
        <w:rPr>
          <w:rFonts w:ascii="Arial Nova Light" w:hAnsi="Arial Nova Light" w:cs="Times New Roman"/>
          <w:iCs/>
        </w:rPr>
        <w:t>wyjaśniania wątpliwości powstałych w toku realizacji przedmiotu umowy,</w:t>
      </w:r>
    </w:p>
    <w:p w14:paraId="654B9A1E" w14:textId="5668EE74"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 oraz uzgadniania z Zamawiającym możliwości wp</w:t>
      </w:r>
      <w:r w:rsidR="00F244F0" w:rsidRPr="00B34190">
        <w:rPr>
          <w:rFonts w:ascii="Arial Nova Light" w:hAnsi="Arial Nova Light" w:cs="Times New Roman"/>
          <w:iCs/>
        </w:rPr>
        <w:t xml:space="preserve">rowadzenia rozwiązań zamiennych          w stosunku do rozwiązań architektonicznych, </w:t>
      </w:r>
      <w:r w:rsidRPr="00B34190">
        <w:rPr>
          <w:rFonts w:ascii="Arial Nova Light" w:hAnsi="Arial Nova Light" w:cs="Times New Roman"/>
          <w:iCs/>
        </w:rPr>
        <w:t>konstrukcyjnych,</w:t>
      </w:r>
      <w:r w:rsidR="00F244F0" w:rsidRPr="00B34190">
        <w:rPr>
          <w:rFonts w:ascii="Arial Nova Light" w:hAnsi="Arial Nova Light" w:cs="Times New Roman"/>
          <w:iCs/>
        </w:rPr>
        <w:t xml:space="preserve"> instalacyjnych, materiałowych przewidzianych w dokumentacji </w:t>
      </w:r>
      <w:r w:rsidRPr="00B34190">
        <w:rPr>
          <w:rFonts w:ascii="Arial Nova Light" w:hAnsi="Arial Nova Light" w:cs="Times New Roman"/>
          <w:iCs/>
        </w:rPr>
        <w:t>projektowej, zgłoszonych przez kierownika budowy,</w:t>
      </w:r>
    </w:p>
    <w:p w14:paraId="2064584D" w14:textId="042E1AB1"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 xml:space="preserve">Kontroli, aby zakres wprowadzonych zmian nie spowodował istotnej </w:t>
      </w:r>
      <w:r w:rsidR="00F244F0" w:rsidRPr="00B34190">
        <w:rPr>
          <w:rFonts w:ascii="Arial Nova Light" w:hAnsi="Arial Nova Light" w:cs="Times New Roman"/>
          <w:iCs/>
        </w:rPr>
        <w:t xml:space="preserve">zmiany zatwierdzonego projektu, </w:t>
      </w:r>
      <w:r w:rsidRPr="00B34190">
        <w:rPr>
          <w:rFonts w:ascii="Arial Nova Light" w:hAnsi="Arial Nova Light" w:cs="Times New Roman"/>
          <w:iCs/>
        </w:rPr>
        <w:t>wymagających nowych pozwoleń, a w przypadku koniecznośc</w:t>
      </w:r>
      <w:r w:rsidR="00F244F0" w:rsidRPr="00B34190">
        <w:rPr>
          <w:rFonts w:ascii="Arial Nova Light" w:hAnsi="Arial Nova Light" w:cs="Times New Roman"/>
          <w:iCs/>
        </w:rPr>
        <w:t xml:space="preserve">i wprowadzenia zmian istotnych, </w:t>
      </w:r>
      <w:r w:rsidRPr="00B34190">
        <w:rPr>
          <w:rFonts w:ascii="Arial Nova Light" w:hAnsi="Arial Nova Light" w:cs="Times New Roman"/>
          <w:iCs/>
        </w:rPr>
        <w:t>przygotowanie dokumentacji zamiennej i wszelkich wystąpień do instytucji opiniujących oraz organu wydającego pozwolenia,</w:t>
      </w:r>
    </w:p>
    <w:p w14:paraId="449C4EED"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Udziału na żądanie Zamawiającego w naradach przez niego organizowanych,</w:t>
      </w:r>
    </w:p>
    <w:p w14:paraId="3B8CA27B"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Uczestnictwa w rozruchu technologicznym, odbiorze przedmiotu zamówienia i jego części.</w:t>
      </w:r>
    </w:p>
    <w:p w14:paraId="1D420DFF" w14:textId="79B6C895"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wystąpienia nieprawidłowości w realizacji obowiązkó</w:t>
      </w:r>
      <w:r w:rsidR="00F244F0" w:rsidRPr="00B34190">
        <w:rPr>
          <w:rFonts w:ascii="Arial Nova Light" w:hAnsi="Arial Nova Light" w:cs="Times New Roman"/>
          <w:iCs/>
        </w:rPr>
        <w:t xml:space="preserve">w dotyczących pełnienia nadzoru </w:t>
      </w:r>
      <w:r w:rsidRPr="00B34190">
        <w:rPr>
          <w:rFonts w:ascii="Arial Nova Light" w:hAnsi="Arial Nova Light" w:cs="Times New Roman"/>
          <w:iCs/>
        </w:rPr>
        <w:t>autorskiego wynikających z niniejszego paragrafu, Zamawiający zgłasza swoje zastrzeżenia na piśmie wraz z argumentacją i nalicza karę umowną, o której mowa w § 1</w:t>
      </w:r>
      <w:r w:rsidR="00C20F6F" w:rsidRPr="00B34190">
        <w:rPr>
          <w:rFonts w:ascii="Arial Nova Light" w:hAnsi="Arial Nova Light" w:cs="Times New Roman"/>
          <w:iCs/>
        </w:rPr>
        <w:t>1</w:t>
      </w:r>
      <w:r w:rsidRPr="00B34190">
        <w:rPr>
          <w:rFonts w:ascii="Arial Nova Light" w:hAnsi="Arial Nova Light" w:cs="Times New Roman"/>
          <w:iCs/>
        </w:rPr>
        <w:t xml:space="preserve"> Umowy lub odstępuje od umowy w części dotyczącej pełnienia 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wcześniejszego rozwiązania umowy i przejęcia przez Zamawiającego dokumentacji projektowej, Wykonawca wyraża zgodę na pełnienie nadzoru autorskiego przez podmioty trzecie.</w:t>
      </w:r>
    </w:p>
    <w:p w14:paraId="7ADB400A" w14:textId="0922E2E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Podstawą wypłacenia wynagrodzenia będzie podpisany protokół odbioru końcowego.</w:t>
      </w:r>
    </w:p>
    <w:p w14:paraId="1A6769D3" w14:textId="0C537615" w:rsidR="004E37EE" w:rsidRPr="00B34190" w:rsidRDefault="004E37EE" w:rsidP="004E37EE">
      <w:pPr>
        <w:pStyle w:val="Akapitzlist"/>
        <w:jc w:val="both"/>
        <w:rPr>
          <w:rFonts w:ascii="Arial Nova Light" w:hAnsi="Arial Nova Light" w:cs="Times New Roman"/>
          <w:iCs/>
        </w:rPr>
      </w:pPr>
    </w:p>
    <w:p w14:paraId="63D4646D" w14:textId="5165CB93" w:rsidR="004E37EE" w:rsidRPr="00B34190" w:rsidRDefault="004E37EE" w:rsidP="0052483D">
      <w:pPr>
        <w:pStyle w:val="Akapitzlist"/>
        <w:ind w:left="0"/>
        <w:rPr>
          <w:rFonts w:ascii="Arial Nova Light" w:hAnsi="Arial Nova Light" w:cs="Times New Roman"/>
          <w:b/>
          <w:bCs/>
          <w:iCs/>
        </w:rPr>
      </w:pPr>
    </w:p>
    <w:p w14:paraId="1A21F97E" w14:textId="77777777" w:rsidR="004E37EE" w:rsidRPr="00B34190" w:rsidRDefault="004E37EE" w:rsidP="00F244F0">
      <w:pPr>
        <w:pStyle w:val="Akapitzlist"/>
        <w:ind w:left="0"/>
        <w:jc w:val="center"/>
        <w:rPr>
          <w:rFonts w:ascii="Arial Nova Light" w:hAnsi="Arial Nova Light" w:cs="Times New Roman"/>
          <w:b/>
          <w:bCs/>
          <w:iCs/>
        </w:rPr>
      </w:pPr>
    </w:p>
    <w:p w14:paraId="03220C5F" w14:textId="1C9D23B2" w:rsidR="00F244F0" w:rsidRPr="00B34190" w:rsidRDefault="00F244F0" w:rsidP="00F244F0">
      <w:pPr>
        <w:pStyle w:val="Akapitzlist"/>
        <w:ind w:left="0"/>
        <w:jc w:val="center"/>
        <w:rPr>
          <w:rFonts w:ascii="Arial Nova Light" w:hAnsi="Arial Nova Light" w:cs="Times New Roman"/>
          <w:b/>
          <w:bCs/>
          <w:iCs/>
        </w:rPr>
      </w:pPr>
      <w:r w:rsidRPr="00B34190">
        <w:rPr>
          <w:rFonts w:ascii="Arial Nova Light" w:hAnsi="Arial Nova Light" w:cs="Times New Roman"/>
          <w:b/>
          <w:bCs/>
          <w:iCs/>
        </w:rPr>
        <w:t>§ 5</w:t>
      </w:r>
    </w:p>
    <w:p w14:paraId="63A2C8B5" w14:textId="1CF35AFB" w:rsidR="00F244F0"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TERMIN WYKONANIA PRAC. PRZEKAZANIE TERENU. ODBIÓR PRAC</w:t>
      </w:r>
    </w:p>
    <w:p w14:paraId="60E35BB1"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Zamawiający wymaga, aby przedmiot zamówienia został zrealizowany w terminie:</w:t>
      </w:r>
    </w:p>
    <w:p w14:paraId="0D417523" w14:textId="77777777" w:rsidR="00F244F0" w:rsidRPr="00B34190" w:rsidRDefault="00F244F0" w:rsidP="00F244F0">
      <w:pPr>
        <w:pStyle w:val="Akapitzlist"/>
        <w:jc w:val="both"/>
        <w:rPr>
          <w:rFonts w:ascii="Arial Nova Light" w:hAnsi="Arial Nova Light" w:cs="Times New Roman"/>
          <w:iCs/>
        </w:rPr>
      </w:pPr>
    </w:p>
    <w:p w14:paraId="23377F68" w14:textId="5B4676FA" w:rsidR="00F244F0" w:rsidRPr="00B34190" w:rsidRDefault="00F244F0" w:rsidP="00F244F0">
      <w:pPr>
        <w:pStyle w:val="Akapitzlist"/>
        <w:jc w:val="both"/>
        <w:rPr>
          <w:rFonts w:ascii="Arial Nova Light" w:hAnsi="Arial Nova Light" w:cs="Times New Roman"/>
          <w:iCs/>
        </w:rPr>
      </w:pPr>
      <w:r w:rsidRPr="00B34190">
        <w:rPr>
          <w:rFonts w:ascii="Arial Nova Light" w:hAnsi="Arial Nova Light" w:cs="Times New Roman"/>
          <w:iCs/>
        </w:rPr>
        <w:t>………………………………………………. od dnia zawarcia niniejszej umowy</w:t>
      </w:r>
    </w:p>
    <w:p w14:paraId="231F7B65" w14:textId="77777777" w:rsidR="00F244F0" w:rsidRPr="00B34190" w:rsidRDefault="00F244F0" w:rsidP="00F244F0">
      <w:pPr>
        <w:pStyle w:val="Akapitzlist"/>
        <w:jc w:val="both"/>
        <w:rPr>
          <w:rFonts w:ascii="Arial Nova Light" w:hAnsi="Arial Nova Light" w:cs="Times New Roman"/>
          <w:iCs/>
        </w:rPr>
      </w:pPr>
    </w:p>
    <w:p w14:paraId="7EFB31D8" w14:textId="0B264C8B" w:rsidR="00F244F0"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Zakończeniem realizacji Przedmiotu Umowy jest podpisanie Protokołu Odbioru Końcowego, które może nastąpić dopiero po wypełnieniu wszystkich zobowiązań określonych w ust. 1,2,3  Umowy</w:t>
      </w:r>
    </w:p>
    <w:p w14:paraId="575317FB" w14:textId="4C1B50AC"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lastRenderedPageBreak/>
        <w:t>Szczegółowe terminy wykonania Robót określa SHR-F. W terminie do 21 (dwudziestu jeden) dni od Dnia Udzielenia Zamówienia, Wykonawca przedstawi Inwestorowi Zastępczemu SHR-F do weryfikacji i po uwzględnieniu ewentualnych uwag Inwestora Zastępczego do SHR-F, uzyska jego pisemne zatwierdzenie przez Zamawiającego.</w:t>
      </w:r>
    </w:p>
    <w:p w14:paraId="4EF2B26C" w14:textId="627EEACD"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W przypadku konieczności dokonania zmiany terminu wykonania Przedmiotu Umowy, co może nastąpić jedynie w formie aneksu do Umowy, załącznikiem do aneksu będzie zmieniony SHR-F opracowany przez Wykonawcę w terminie 5 (pięciu) dni od wezwania przez Inwestora Zastępczego lub Zamawiającego i podlega zatwierdzeniu przez Zamawiającego.</w:t>
      </w:r>
    </w:p>
    <w:p w14:paraId="05B42F1F"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Terminem zakończenia robót, o którym mowa w pkt. 1 jest dzień podpisania Protokołu Końcowego Odbioru Robót.</w:t>
      </w:r>
    </w:p>
    <w:p w14:paraId="6C807148" w14:textId="28BD8A08"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 xml:space="preserve">Zamawiający przekaże Wykonawcy protokolarnie teren budowy w terminie 7 dni od dnia </w:t>
      </w:r>
      <w:r w:rsidR="00A50380" w:rsidRPr="00B34190">
        <w:rPr>
          <w:rFonts w:ascii="Arial Nova Light" w:hAnsi="Arial Nova Light" w:cs="Times New Roman"/>
          <w:iCs/>
        </w:rPr>
        <w:t>uzyskania przez Wykonawcę prawomocnej decyzji administracyjnej zezwalającej na wykonanie robót budowlanych</w:t>
      </w:r>
      <w:r w:rsidRPr="00B34190">
        <w:rPr>
          <w:rFonts w:ascii="Arial Nova Light" w:hAnsi="Arial Nova Light" w:cs="Times New Roman"/>
          <w:iCs/>
        </w:rPr>
        <w:t>.</w:t>
      </w:r>
    </w:p>
    <w:p w14:paraId="63EDB3A5" w14:textId="77777777" w:rsidR="002B40F8" w:rsidRPr="00B34190" w:rsidRDefault="00A50380" w:rsidP="002B40F8">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Przekazanie terenu budowy może odbyć się w terminie wcześniejszym niż wskazany w ust.5. Warunkiem wcześniejszego przekazania terenu budowy jest pisemna prośba Wykonawcy zawierająca termin przekazania, oraz uzasadnienie.</w:t>
      </w:r>
      <w:r w:rsidR="00742276" w:rsidRPr="00B34190">
        <w:rPr>
          <w:rFonts w:ascii="Arial Nova Light" w:hAnsi="Arial Nova Light" w:cs="Times New Roman"/>
          <w:iCs/>
        </w:rPr>
        <w:t xml:space="preserve"> Zamawiający ma prawo do zaakceptowania, bądź odrzucenia prośby Wykonawcy.</w:t>
      </w:r>
    </w:p>
    <w:p w14:paraId="0F1D71C8" w14:textId="77777777" w:rsidR="002B40F8" w:rsidRPr="00B34190" w:rsidRDefault="002B40F8" w:rsidP="002B40F8">
      <w:pPr>
        <w:pStyle w:val="Akapitzlist"/>
        <w:numPr>
          <w:ilvl w:val="0"/>
          <w:numId w:val="27"/>
        </w:numPr>
        <w:jc w:val="both"/>
        <w:rPr>
          <w:rFonts w:ascii="Arial Nova Light" w:hAnsi="Arial Nova Light" w:cs="Times New Roman"/>
          <w:iCs/>
        </w:rPr>
      </w:pPr>
      <w:r w:rsidRPr="00B34190">
        <w:rPr>
          <w:rFonts w:ascii="Arial Nova Light" w:hAnsi="Arial Nova Light"/>
        </w:rPr>
        <w:t xml:space="preserve">Wykonawca będzie uprawniony do wnoszenia o zmiany terminu wykonania Przedmiotu Umowy, w tym terminów pośrednich w przypadku: </w:t>
      </w:r>
    </w:p>
    <w:p w14:paraId="3C5C943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1) wystąpienia Siły Wyższej, której działanie wstrzymało możliwość realizacji robót na więcej niż 7 kolejnych dni; </w:t>
      </w:r>
    </w:p>
    <w:p w14:paraId="3FB1FC40"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2) działań lub zaniechań zawinionych przez Zamawiającego powodujących opóźnienia w realizacji Robót; w tym w szczególności nie przekazaniem przez Zamawiającego w terminie frontów Robót, w tym zawieszenia Robót na łączny czas dłuższy niż 10 dni; </w:t>
      </w:r>
    </w:p>
    <w:p w14:paraId="359723B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3) wprowadzenia do Dokumentacji Projektowej przez Zamawiającego zmian uniemożliwiających terminową realizację Robót; </w:t>
      </w:r>
    </w:p>
    <w:p w14:paraId="3A15B3A6"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4) konieczności przerwania Robót na skutek wydania stosownej decyzji przez organy państwowe do tego upoważnione z przyczyn niezależnych od Wykonawcy; </w:t>
      </w:r>
    </w:p>
    <w:p w14:paraId="4B5FD78D" w14:textId="6D99C20B" w:rsidR="004E37EE" w:rsidRPr="00B34190" w:rsidRDefault="002B40F8" w:rsidP="002B40F8">
      <w:pPr>
        <w:pStyle w:val="Akapitzlist"/>
        <w:jc w:val="both"/>
        <w:rPr>
          <w:rFonts w:ascii="Arial Nova Light" w:hAnsi="Arial Nova Light"/>
        </w:rPr>
      </w:pPr>
      <w:r w:rsidRPr="00B34190">
        <w:rPr>
          <w:rFonts w:ascii="Arial Nova Light" w:hAnsi="Arial Nova Light"/>
        </w:rPr>
        <w:t>5) zlecenia przez Zamawiającego Robót Zamiennych lub Dodatkowych, które uniemożliwią wykonanie Przedmiotu Umowy w terminie;</w:t>
      </w:r>
    </w:p>
    <w:p w14:paraId="2A422099"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6) wadliwym lub nieterminowym wykonaniem robót przez podmioty trzecie, działające na zlecenie Zamawiającego, w przypadku gdy stwierdzone nieprawidłowości spowodowały opóźnienie prac Wykonawcy; </w:t>
      </w:r>
    </w:p>
    <w:p w14:paraId="3EB60F91" w14:textId="77934204" w:rsidR="002B40F8" w:rsidRPr="00B34190" w:rsidRDefault="001F7EED" w:rsidP="002B40F8">
      <w:pPr>
        <w:pStyle w:val="Akapitzlist"/>
        <w:jc w:val="both"/>
        <w:rPr>
          <w:rFonts w:ascii="Arial Nova Light" w:hAnsi="Arial Nova Light" w:cs="Times New Roman"/>
          <w:iCs/>
        </w:rPr>
      </w:pPr>
      <w:r>
        <w:rPr>
          <w:rFonts w:ascii="Arial Nova Light" w:hAnsi="Arial Nova Light"/>
        </w:rPr>
        <w:t>7</w:t>
      </w:r>
      <w:r w:rsidR="002B40F8" w:rsidRPr="00B34190">
        <w:rPr>
          <w:rFonts w:ascii="Arial Nova Light" w:hAnsi="Arial Nova Light"/>
        </w:rPr>
        <w:t>) zwłoki Zamawiającego w zapłacie Wykonawcy należnego mu Wynagrodzenia, z zastrzeżeniem uprzedniego pisemnego wezwania Zamawiającego do zapłaty należnej kwoty w dodatkowym terminie nie krótszym niż 7 (siedem) dni i bezskutecznego upływu tego terminu,</w:t>
      </w:r>
    </w:p>
    <w:p w14:paraId="7A17E972" w14:textId="03B2D751" w:rsidR="00842E14" w:rsidRPr="00B34190" w:rsidRDefault="00842E14" w:rsidP="00380CB3">
      <w:pPr>
        <w:jc w:val="center"/>
        <w:rPr>
          <w:rFonts w:ascii="Arial Nova Light" w:hAnsi="Arial Nova Light" w:cs="Times New Roman"/>
          <w:b/>
          <w:bCs/>
          <w:iCs/>
        </w:rPr>
      </w:pPr>
      <w:r w:rsidRPr="00B34190">
        <w:rPr>
          <w:rFonts w:ascii="Arial Nova Light" w:hAnsi="Arial Nova Light" w:cs="Times New Roman"/>
          <w:b/>
          <w:bCs/>
          <w:iCs/>
        </w:rPr>
        <w:t>§</w:t>
      </w:r>
      <w:r w:rsidR="00DA16F7" w:rsidRPr="00B34190">
        <w:rPr>
          <w:rFonts w:ascii="Arial Nova Light" w:hAnsi="Arial Nova Light" w:cs="Times New Roman"/>
          <w:b/>
          <w:bCs/>
          <w:iCs/>
        </w:rPr>
        <w:t xml:space="preserve"> 6</w:t>
      </w:r>
    </w:p>
    <w:p w14:paraId="0263C2C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WYNAGRODZENIE</w:t>
      </w:r>
    </w:p>
    <w:p w14:paraId="483462F9" w14:textId="2C1976FF" w:rsidR="00842E14" w:rsidRPr="00B34190" w:rsidRDefault="00842E14" w:rsidP="00716540">
      <w:pPr>
        <w:pStyle w:val="Akapitzlist"/>
        <w:numPr>
          <w:ilvl w:val="0"/>
          <w:numId w:val="2"/>
        </w:numPr>
        <w:contextualSpacing w:val="0"/>
        <w:jc w:val="both"/>
        <w:rPr>
          <w:rFonts w:ascii="Arial Nova Light" w:hAnsi="Arial Nova Light" w:cs="Times New Roman"/>
          <w:iCs/>
        </w:rPr>
      </w:pPr>
      <w:r w:rsidRPr="00B34190">
        <w:rPr>
          <w:rFonts w:ascii="Arial Nova Light" w:hAnsi="Arial Nova Light" w:cs="Times New Roman"/>
          <w:iCs/>
        </w:rPr>
        <w:t xml:space="preserve">Strony postanawiają, iż tytułem wynagrodzenia za wykonanie całości prac będących przedmiotem niniejszej Umowy </w:t>
      </w:r>
      <w:r w:rsidR="00DE3716" w:rsidRPr="00B34190">
        <w:rPr>
          <w:rFonts w:ascii="Arial Nova Light" w:hAnsi="Arial Nova Light" w:cs="Times New Roman"/>
          <w:iCs/>
        </w:rPr>
        <w:t>Zamawiający</w:t>
      </w:r>
      <w:r w:rsidRPr="00B34190">
        <w:rPr>
          <w:rFonts w:ascii="Arial Nova Light" w:hAnsi="Arial Nova Light" w:cs="Times New Roman"/>
          <w:iCs/>
        </w:rPr>
        <w:t xml:space="preserve"> zapłaci Wykonawcy kwotę ryczałtową wynoszącą                                     zł (słownie: ………………………………………….  złotych  .../100)  netto).  </w:t>
      </w:r>
      <w:bookmarkStart w:id="0" w:name="_Hlk11410197"/>
      <w:bookmarkStart w:id="1" w:name="_Hlk11404997"/>
      <w:r w:rsidRPr="00B34190">
        <w:rPr>
          <w:rFonts w:ascii="Arial Nova Light" w:hAnsi="Arial Nova Light" w:cs="Times New Roman"/>
          <w:iCs/>
        </w:rPr>
        <w:t>Do powyższej  kwoty  zostanie doliczony  podatek  VAT  zgodnie  z  obowiązującymi  przepisami</w:t>
      </w:r>
      <w:bookmarkEnd w:id="0"/>
      <w:r w:rsidRPr="00B34190">
        <w:rPr>
          <w:rFonts w:ascii="Arial Nova Light" w:hAnsi="Arial Nova Light" w:cs="Times New Roman"/>
          <w:iCs/>
        </w:rPr>
        <w:t xml:space="preserve">.  </w:t>
      </w:r>
      <w:bookmarkStart w:id="2" w:name="_Hlk11410027"/>
      <w:r w:rsidRPr="00B34190">
        <w:rPr>
          <w:rFonts w:ascii="Arial Nova Light" w:hAnsi="Arial Nova Light" w:cs="Times New Roman"/>
          <w:iCs/>
        </w:rPr>
        <w:t>Powyższe  wynagrodzenie  jest  kwotą ostateczną  i  obejmuje  wszelkie  koszty,  jakie  Wykonawca  poniesie  przy  realizacji  przedmiotu  niniejszej Umowy.</w:t>
      </w:r>
      <w:bookmarkEnd w:id="1"/>
      <w:bookmarkEnd w:id="2"/>
      <w:r w:rsidRPr="00B34190">
        <w:rPr>
          <w:rFonts w:ascii="Arial Nova Light" w:hAnsi="Arial Nova Light" w:cs="Times New Roman"/>
          <w:iCs/>
        </w:rPr>
        <w:t xml:space="preserve"> </w:t>
      </w:r>
    </w:p>
    <w:p w14:paraId="6615E1E2" w14:textId="1B6F51EA" w:rsidR="0052483D" w:rsidRPr="00B34190" w:rsidRDefault="0052483D" w:rsidP="0052483D">
      <w:pPr>
        <w:pStyle w:val="Akapitzlist"/>
        <w:numPr>
          <w:ilvl w:val="0"/>
          <w:numId w:val="2"/>
        </w:numPr>
        <w:contextualSpacing w:val="0"/>
        <w:jc w:val="both"/>
        <w:rPr>
          <w:rFonts w:ascii="Arial Nova Light" w:hAnsi="Arial Nova Light" w:cs="Times New Roman"/>
          <w:iCs/>
        </w:rPr>
      </w:pPr>
      <w:bookmarkStart w:id="3" w:name="_Hlk11404341"/>
      <w:r w:rsidRPr="00B34190">
        <w:rPr>
          <w:rFonts w:ascii="Arial Nova Light" w:hAnsi="Arial Nova Light" w:cs="Times New Roman"/>
          <w:iCs/>
        </w:rPr>
        <w:lastRenderedPageBreak/>
        <w:t xml:space="preserve">Ogólna  zryczałtowana  </w:t>
      </w:r>
      <w:commentRangeStart w:id="4"/>
      <w:r w:rsidRPr="00B34190">
        <w:rPr>
          <w:rFonts w:ascii="Arial Nova Light" w:hAnsi="Arial Nova Light" w:cs="Times New Roman"/>
          <w:iCs/>
        </w:rPr>
        <w:t xml:space="preserve">kwota  wynagrodzenia  określona  ust.1  niniejszego  paragrafu  wypłacana  będzie  Wykonawcy w </w:t>
      </w:r>
      <w:r w:rsidR="000D10D1">
        <w:rPr>
          <w:rFonts w:ascii="Arial Nova Light" w:hAnsi="Arial Nova Light" w:cs="Times New Roman"/>
          <w:iCs/>
        </w:rPr>
        <w:t>6</w:t>
      </w:r>
      <w:r w:rsidRPr="00B34190">
        <w:rPr>
          <w:rFonts w:ascii="Arial Nova Light" w:hAnsi="Arial Nova Light" w:cs="Times New Roman"/>
          <w:iCs/>
        </w:rPr>
        <w:t xml:space="preserve"> transzach  rozliczanych  wg wykonanego zakresu  prac:</w:t>
      </w:r>
      <w:r w:rsidRPr="00B34190">
        <w:rPr>
          <w:rFonts w:ascii="Arial Nova Light" w:hAnsi="Arial Nova Light"/>
        </w:rPr>
        <w:t xml:space="preserve"> </w:t>
      </w:r>
    </w:p>
    <w:tbl>
      <w:tblPr>
        <w:tblStyle w:val="Tabela-Siatka"/>
        <w:tblW w:w="8320" w:type="dxa"/>
        <w:tblInd w:w="606" w:type="dxa"/>
        <w:tblLook w:val="04A0" w:firstRow="1" w:lastRow="0" w:firstColumn="1" w:lastColumn="0" w:noHBand="0" w:noVBand="1"/>
      </w:tblPr>
      <w:tblGrid>
        <w:gridCol w:w="966"/>
        <w:gridCol w:w="5233"/>
        <w:gridCol w:w="2121"/>
      </w:tblGrid>
      <w:tr w:rsidR="004B4138" w:rsidRPr="00B34190" w14:paraId="6A33EFB9" w14:textId="77777777" w:rsidTr="000D10D1">
        <w:tc>
          <w:tcPr>
            <w:tcW w:w="966" w:type="dxa"/>
          </w:tcPr>
          <w:p w14:paraId="7D59D73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Transza</w:t>
            </w:r>
          </w:p>
        </w:tc>
        <w:tc>
          <w:tcPr>
            <w:tcW w:w="5233" w:type="dxa"/>
          </w:tcPr>
          <w:p w14:paraId="7AA20F13"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Zakres czynności</w:t>
            </w:r>
          </w:p>
        </w:tc>
        <w:tc>
          <w:tcPr>
            <w:tcW w:w="2121" w:type="dxa"/>
          </w:tcPr>
          <w:p w14:paraId="362951CD"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 xml:space="preserve">Kwota netto transzy </w:t>
            </w:r>
          </w:p>
        </w:tc>
      </w:tr>
      <w:tr w:rsidR="004B4138" w:rsidRPr="00B34190" w14:paraId="6447B587" w14:textId="77777777" w:rsidTr="000D10D1">
        <w:tc>
          <w:tcPr>
            <w:tcW w:w="966" w:type="dxa"/>
          </w:tcPr>
          <w:p w14:paraId="65808CA2" w14:textId="77777777" w:rsidR="004B4138" w:rsidRPr="00B34190" w:rsidRDefault="004B4138" w:rsidP="007F4E53">
            <w:pPr>
              <w:pStyle w:val="Kolorowalistaakcent11"/>
              <w:spacing w:after="120"/>
              <w:ind w:left="0" w:right="-77"/>
              <w:contextualSpacing w:val="0"/>
              <w:jc w:val="center"/>
              <w:rPr>
                <w:rFonts w:ascii="Arial Nova Light" w:hAnsi="Arial Nova Light" w:cs="Tahoma"/>
                <w:bCs/>
              </w:rPr>
            </w:pPr>
            <w:r w:rsidRPr="00B34190">
              <w:rPr>
                <w:rFonts w:ascii="Arial Nova Light" w:hAnsi="Arial Nova Light" w:cs="Tahoma"/>
                <w:bCs/>
              </w:rPr>
              <w:t>I.</w:t>
            </w:r>
          </w:p>
        </w:tc>
        <w:tc>
          <w:tcPr>
            <w:tcW w:w="5233" w:type="dxa"/>
          </w:tcPr>
          <w:p w14:paraId="21AE5302" w14:textId="2AD23A80"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 xml:space="preserve">Sporządzenie dokumentacji projektowej </w:t>
            </w:r>
            <w:r w:rsidR="000D10D1">
              <w:rPr>
                <w:rFonts w:ascii="Arial Nova Light" w:hAnsi="Arial Nova Light" w:cs="Tahoma"/>
                <w:bCs/>
              </w:rPr>
              <w:t xml:space="preserve">wykonawczej dla </w:t>
            </w:r>
            <w:proofErr w:type="spellStart"/>
            <w:r w:rsidR="000D10D1">
              <w:rPr>
                <w:rFonts w:ascii="Arial Nova Light" w:hAnsi="Arial Nova Light" w:cs="Tahoma"/>
                <w:bCs/>
              </w:rPr>
              <w:t>CZUiR</w:t>
            </w:r>
            <w:proofErr w:type="spellEnd"/>
            <w:r w:rsidR="000D10D1">
              <w:rPr>
                <w:rFonts w:ascii="Arial Nova Light" w:hAnsi="Arial Nova Light" w:cs="Tahoma"/>
                <w:bCs/>
              </w:rPr>
              <w:t xml:space="preserve"> Krynica Zdrój na podstawie ekspertyzy ppoż. </w:t>
            </w:r>
            <w:r w:rsidR="00964945">
              <w:rPr>
                <w:rFonts w:ascii="Arial Nova Light" w:hAnsi="Arial Nova Light" w:cs="Tahoma"/>
                <w:bCs/>
              </w:rPr>
              <w:t xml:space="preserve">oraz wymiany dźwigu osobowego </w:t>
            </w:r>
            <w:r w:rsidRPr="00B34190">
              <w:rPr>
                <w:rFonts w:ascii="Arial Nova Light" w:hAnsi="Arial Nova Light" w:cs="Tahoma"/>
                <w:bCs/>
              </w:rPr>
              <w:t xml:space="preserve">– </w:t>
            </w:r>
            <w:r w:rsidR="00964945">
              <w:rPr>
                <w:rFonts w:ascii="Arial Nova Light" w:hAnsi="Arial Nova Light" w:cs="Tahoma"/>
                <w:bCs/>
              </w:rPr>
              <w:t>1</w:t>
            </w:r>
            <w:r w:rsidRPr="00B34190">
              <w:rPr>
                <w:rFonts w:ascii="Arial Nova Light" w:hAnsi="Arial Nova Light" w:cs="Tahoma"/>
                <w:bCs/>
              </w:rPr>
              <w:t xml:space="preserve">0 % wynagrodzenia z  </w:t>
            </w:r>
            <w:r w:rsidRPr="00B34190">
              <w:rPr>
                <w:rFonts w:ascii="Arial Nova Light" w:hAnsi="Arial Nova Light" w:cs="Times New Roman"/>
                <w:b/>
                <w:bCs/>
                <w:iCs/>
              </w:rPr>
              <w:t>§ 6 pkt. 1</w:t>
            </w:r>
          </w:p>
          <w:p w14:paraId="0FA0096F" w14:textId="5D893CD6" w:rsidR="004B4138" w:rsidRPr="00B34190" w:rsidRDefault="004B4138" w:rsidP="007F4E53">
            <w:pPr>
              <w:pStyle w:val="Kolorowalistaakcent11"/>
              <w:spacing w:after="120"/>
              <w:ind w:left="0" w:right="-2"/>
              <w:contextualSpacing w:val="0"/>
              <w:jc w:val="both"/>
              <w:rPr>
                <w:rFonts w:ascii="Arial Nova Light" w:hAnsi="Arial Nova Light" w:cs="Tahoma"/>
                <w:bCs/>
              </w:rPr>
            </w:pPr>
          </w:p>
        </w:tc>
        <w:tc>
          <w:tcPr>
            <w:tcW w:w="2121" w:type="dxa"/>
          </w:tcPr>
          <w:p w14:paraId="6FD1F242" w14:textId="77777777" w:rsidR="004B4138" w:rsidRPr="00B34190" w:rsidRDefault="004B4138" w:rsidP="004B4138">
            <w:pPr>
              <w:pStyle w:val="Kolorowalistaakcent11"/>
              <w:spacing w:after="120"/>
              <w:ind w:left="0" w:right="-2"/>
              <w:contextualSpacing w:val="0"/>
              <w:jc w:val="right"/>
              <w:rPr>
                <w:rFonts w:ascii="Arial Nova Light" w:hAnsi="Arial Nova Light" w:cs="Tahoma"/>
                <w:bCs/>
              </w:rPr>
            </w:pPr>
          </w:p>
        </w:tc>
      </w:tr>
      <w:tr w:rsidR="000D10D1" w:rsidRPr="00B34190" w14:paraId="557F7AF0" w14:textId="77777777" w:rsidTr="000D10D1">
        <w:tc>
          <w:tcPr>
            <w:tcW w:w="966" w:type="dxa"/>
          </w:tcPr>
          <w:p w14:paraId="71EF8220" w14:textId="0AA73DB8"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II.</w:t>
            </w:r>
          </w:p>
        </w:tc>
        <w:tc>
          <w:tcPr>
            <w:tcW w:w="5233" w:type="dxa"/>
          </w:tcPr>
          <w:p w14:paraId="3B631F03" w14:textId="665FA3D5" w:rsidR="000D10D1" w:rsidRPr="00B34190" w:rsidRDefault="000D10D1" w:rsidP="000D10D1">
            <w:pPr>
              <w:jc w:val="center"/>
              <w:rPr>
                <w:rFonts w:ascii="Arial Nova Light" w:hAnsi="Arial Nova Light" w:cs="Times New Roman"/>
                <w:b/>
                <w:bCs/>
                <w:iCs/>
              </w:rPr>
            </w:pPr>
            <w:r w:rsidRPr="00B34190">
              <w:rPr>
                <w:rFonts w:ascii="Arial Nova Light" w:hAnsi="Arial Nova Light" w:cs="Tahoma"/>
                <w:bCs/>
              </w:rPr>
              <w:t xml:space="preserve">Sporządzenie dokumentacji projektowej </w:t>
            </w:r>
            <w:r>
              <w:rPr>
                <w:rFonts w:ascii="Arial Nova Light" w:hAnsi="Arial Nova Light" w:cs="Tahoma"/>
                <w:bCs/>
              </w:rPr>
              <w:t xml:space="preserve">wykonawczej dla </w:t>
            </w:r>
            <w:proofErr w:type="spellStart"/>
            <w:r>
              <w:rPr>
                <w:rFonts w:ascii="Arial Nova Light" w:hAnsi="Arial Nova Light" w:cs="Tahoma"/>
                <w:bCs/>
              </w:rPr>
              <w:t>CZUiR</w:t>
            </w:r>
            <w:proofErr w:type="spellEnd"/>
            <w:r>
              <w:rPr>
                <w:rFonts w:ascii="Arial Nova Light" w:hAnsi="Arial Nova Light" w:cs="Tahoma"/>
                <w:bCs/>
              </w:rPr>
              <w:t xml:space="preserve"> Złockie na podstawie ekspertyzy ppoż. </w:t>
            </w:r>
            <w:r w:rsidR="00964945">
              <w:rPr>
                <w:rFonts w:ascii="Arial Nova Light" w:hAnsi="Arial Nova Light" w:cs="Tahoma"/>
                <w:bCs/>
              </w:rPr>
              <w:t xml:space="preserve">oraz wymiany dźwigu osobowego </w:t>
            </w:r>
            <w:r w:rsidRPr="00B34190">
              <w:rPr>
                <w:rFonts w:ascii="Arial Nova Light" w:hAnsi="Arial Nova Light" w:cs="Tahoma"/>
                <w:bCs/>
              </w:rPr>
              <w:t xml:space="preserve">– </w:t>
            </w:r>
            <w:r w:rsidR="00964945">
              <w:rPr>
                <w:rFonts w:ascii="Arial Nova Light" w:hAnsi="Arial Nova Light" w:cs="Tahoma"/>
                <w:bCs/>
              </w:rPr>
              <w:t>1</w:t>
            </w:r>
            <w:r w:rsidRPr="00B34190">
              <w:rPr>
                <w:rFonts w:ascii="Arial Nova Light" w:hAnsi="Arial Nova Light" w:cs="Tahoma"/>
                <w:bCs/>
              </w:rPr>
              <w:t xml:space="preserve">0 % wynagrodzenia z  </w:t>
            </w:r>
            <w:r w:rsidRPr="00B34190">
              <w:rPr>
                <w:rFonts w:ascii="Arial Nova Light" w:hAnsi="Arial Nova Light" w:cs="Times New Roman"/>
                <w:b/>
                <w:bCs/>
                <w:iCs/>
              </w:rPr>
              <w:t>§ 6 pkt. 1</w:t>
            </w:r>
          </w:p>
          <w:p w14:paraId="0C5FF63F" w14:textId="77777777" w:rsidR="000D10D1" w:rsidRPr="00B34190" w:rsidRDefault="000D10D1" w:rsidP="004B4138">
            <w:pPr>
              <w:jc w:val="center"/>
              <w:rPr>
                <w:rFonts w:ascii="Arial Nova Light" w:hAnsi="Arial Nova Light" w:cs="Tahoma"/>
                <w:bCs/>
              </w:rPr>
            </w:pPr>
          </w:p>
        </w:tc>
        <w:tc>
          <w:tcPr>
            <w:tcW w:w="2121" w:type="dxa"/>
          </w:tcPr>
          <w:p w14:paraId="587682A9"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0D10D1" w:rsidRPr="00B34190" w14:paraId="43CACC8A" w14:textId="77777777" w:rsidTr="000D10D1">
        <w:tc>
          <w:tcPr>
            <w:tcW w:w="966" w:type="dxa"/>
          </w:tcPr>
          <w:p w14:paraId="249DFCBB" w14:textId="245764E2"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III.</w:t>
            </w:r>
          </w:p>
        </w:tc>
        <w:tc>
          <w:tcPr>
            <w:tcW w:w="5233" w:type="dxa"/>
          </w:tcPr>
          <w:p w14:paraId="5BF56AF2" w14:textId="19643401" w:rsidR="000D10D1" w:rsidRPr="00B34190" w:rsidRDefault="000D10D1" w:rsidP="004B4138">
            <w:pPr>
              <w:jc w:val="center"/>
              <w:rPr>
                <w:rFonts w:ascii="Arial Nova Light" w:hAnsi="Arial Nova Light" w:cs="Tahoma"/>
                <w:bCs/>
              </w:rPr>
            </w:pPr>
            <w:r>
              <w:rPr>
                <w:rFonts w:ascii="Arial Nova Light" w:hAnsi="Arial Nova Light" w:cs="Tahoma"/>
                <w:bCs/>
              </w:rPr>
              <w:t xml:space="preserve">Uzgodnienie projektu wykonawczego </w:t>
            </w:r>
            <w:proofErr w:type="spellStart"/>
            <w:r>
              <w:rPr>
                <w:rFonts w:ascii="Arial Nova Light" w:hAnsi="Arial Nova Light" w:cs="Tahoma"/>
                <w:bCs/>
              </w:rPr>
              <w:t>ppoż</w:t>
            </w:r>
            <w:proofErr w:type="spellEnd"/>
            <w:r>
              <w:rPr>
                <w:rFonts w:ascii="Arial Nova Light" w:hAnsi="Arial Nova Light" w:cs="Tahoma"/>
                <w:bCs/>
              </w:rPr>
              <w:t xml:space="preserve"> dotyczącego </w:t>
            </w:r>
            <w:proofErr w:type="spellStart"/>
            <w:r>
              <w:rPr>
                <w:rFonts w:ascii="Arial Nova Light" w:hAnsi="Arial Nova Light" w:cs="Tahoma"/>
                <w:bCs/>
              </w:rPr>
              <w:t>CZUiR</w:t>
            </w:r>
            <w:proofErr w:type="spellEnd"/>
            <w:r>
              <w:rPr>
                <w:rFonts w:ascii="Arial Nova Light" w:hAnsi="Arial Nova Light" w:cs="Tahoma"/>
                <w:bCs/>
              </w:rPr>
              <w:t xml:space="preserve"> </w:t>
            </w:r>
            <w:r w:rsidR="00126915">
              <w:rPr>
                <w:rFonts w:ascii="Arial Nova Light" w:hAnsi="Arial Nova Light" w:cs="Tahoma"/>
                <w:bCs/>
              </w:rPr>
              <w:t>Krynica Zdrój</w:t>
            </w:r>
            <w:r>
              <w:rPr>
                <w:rFonts w:ascii="Arial Nova Light" w:hAnsi="Arial Nova Light" w:cs="Tahoma"/>
                <w:bCs/>
              </w:rPr>
              <w:t xml:space="preserve"> z Zamawiającym i PSP</w:t>
            </w:r>
            <w:r w:rsidR="00265E69">
              <w:rPr>
                <w:rFonts w:ascii="Arial Nova Light" w:hAnsi="Arial Nova Light" w:cs="Tahoma"/>
                <w:bCs/>
              </w:rPr>
              <w:t xml:space="preserve"> oraz dźwigu osobowego z UDT</w:t>
            </w:r>
            <w:r>
              <w:rPr>
                <w:rFonts w:ascii="Arial Nova Light" w:hAnsi="Arial Nova Light" w:cs="Tahoma"/>
                <w:bCs/>
              </w:rPr>
              <w:t>- 1</w:t>
            </w:r>
            <w:r w:rsidRPr="00B34190">
              <w:rPr>
                <w:rFonts w:ascii="Arial Nova Light" w:hAnsi="Arial Nova Light" w:cs="Tahoma"/>
                <w:bCs/>
              </w:rPr>
              <w:t xml:space="preserve">0 % wynagrodzenia z  </w:t>
            </w:r>
            <w:r w:rsidRPr="00B34190">
              <w:rPr>
                <w:rFonts w:ascii="Arial Nova Light" w:hAnsi="Arial Nova Light" w:cs="Times New Roman"/>
                <w:b/>
                <w:bCs/>
                <w:iCs/>
              </w:rPr>
              <w:t>§ 6 pkt</w:t>
            </w:r>
            <w:r w:rsidR="000502D8">
              <w:rPr>
                <w:rFonts w:ascii="Arial Nova Light" w:hAnsi="Arial Nova Light" w:cs="Times New Roman"/>
                <w:b/>
                <w:bCs/>
                <w:iCs/>
              </w:rPr>
              <w:t xml:space="preserve"> 1</w:t>
            </w:r>
          </w:p>
        </w:tc>
        <w:tc>
          <w:tcPr>
            <w:tcW w:w="2121" w:type="dxa"/>
          </w:tcPr>
          <w:p w14:paraId="7114BE05"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0D10D1" w:rsidRPr="00B34190" w14:paraId="46647795" w14:textId="77777777" w:rsidTr="000D10D1">
        <w:tc>
          <w:tcPr>
            <w:tcW w:w="966" w:type="dxa"/>
          </w:tcPr>
          <w:p w14:paraId="10EDCD4B" w14:textId="358C8BB4"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IV.</w:t>
            </w:r>
          </w:p>
        </w:tc>
        <w:tc>
          <w:tcPr>
            <w:tcW w:w="5233" w:type="dxa"/>
          </w:tcPr>
          <w:p w14:paraId="0DE95F3D" w14:textId="21B80886" w:rsidR="000D10D1" w:rsidRPr="00B34190" w:rsidRDefault="000D10D1" w:rsidP="004B4138">
            <w:pPr>
              <w:jc w:val="center"/>
              <w:rPr>
                <w:rFonts w:ascii="Arial Nova Light" w:hAnsi="Arial Nova Light" w:cs="Tahoma"/>
                <w:bCs/>
              </w:rPr>
            </w:pPr>
            <w:r>
              <w:rPr>
                <w:rFonts w:ascii="Arial Nova Light" w:hAnsi="Arial Nova Light" w:cs="Tahoma"/>
                <w:bCs/>
              </w:rPr>
              <w:t xml:space="preserve">Uzgodnienie projektu wykonawczego </w:t>
            </w:r>
            <w:proofErr w:type="spellStart"/>
            <w:r>
              <w:rPr>
                <w:rFonts w:ascii="Arial Nova Light" w:hAnsi="Arial Nova Light" w:cs="Tahoma"/>
                <w:bCs/>
              </w:rPr>
              <w:t>ppoż</w:t>
            </w:r>
            <w:proofErr w:type="spellEnd"/>
            <w:r>
              <w:rPr>
                <w:rFonts w:ascii="Arial Nova Light" w:hAnsi="Arial Nova Light" w:cs="Tahoma"/>
                <w:bCs/>
              </w:rPr>
              <w:t xml:space="preserve"> dotyczącego </w:t>
            </w:r>
            <w:proofErr w:type="spellStart"/>
            <w:r>
              <w:rPr>
                <w:rFonts w:ascii="Arial Nova Light" w:hAnsi="Arial Nova Light" w:cs="Tahoma"/>
                <w:bCs/>
              </w:rPr>
              <w:t>CZUiR</w:t>
            </w:r>
            <w:proofErr w:type="spellEnd"/>
            <w:r>
              <w:rPr>
                <w:rFonts w:ascii="Arial Nova Light" w:hAnsi="Arial Nova Light" w:cs="Tahoma"/>
                <w:bCs/>
              </w:rPr>
              <w:t xml:space="preserve"> Złockie z Zamawiającym i PSP </w:t>
            </w:r>
            <w:r w:rsidR="00265E69">
              <w:rPr>
                <w:rFonts w:ascii="Arial Nova Light" w:hAnsi="Arial Nova Light" w:cs="Tahoma"/>
                <w:bCs/>
              </w:rPr>
              <w:t xml:space="preserve">dźwigu osobowego z UDT </w:t>
            </w:r>
            <w:r>
              <w:rPr>
                <w:rFonts w:ascii="Arial Nova Light" w:hAnsi="Arial Nova Light" w:cs="Tahoma"/>
                <w:bCs/>
              </w:rPr>
              <w:t>- 1</w:t>
            </w:r>
            <w:r w:rsidRPr="00B34190">
              <w:rPr>
                <w:rFonts w:ascii="Arial Nova Light" w:hAnsi="Arial Nova Light" w:cs="Tahoma"/>
                <w:bCs/>
              </w:rPr>
              <w:t xml:space="preserve">0 % wynagrodzenia z  </w:t>
            </w:r>
            <w:r w:rsidRPr="00B34190">
              <w:rPr>
                <w:rFonts w:ascii="Arial Nova Light" w:hAnsi="Arial Nova Light" w:cs="Times New Roman"/>
                <w:b/>
                <w:bCs/>
                <w:iCs/>
              </w:rPr>
              <w:t>§ 6 pkt</w:t>
            </w:r>
            <w:r w:rsidR="000502D8">
              <w:rPr>
                <w:rFonts w:ascii="Arial Nova Light" w:hAnsi="Arial Nova Light" w:cs="Times New Roman"/>
                <w:b/>
                <w:bCs/>
                <w:iCs/>
              </w:rPr>
              <w:t xml:space="preserve"> 1</w:t>
            </w:r>
          </w:p>
        </w:tc>
        <w:tc>
          <w:tcPr>
            <w:tcW w:w="2121" w:type="dxa"/>
          </w:tcPr>
          <w:p w14:paraId="4CF74D7C"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4B4138" w:rsidRPr="00B34190" w14:paraId="118BFC43" w14:textId="77777777" w:rsidTr="000D10D1">
        <w:tc>
          <w:tcPr>
            <w:tcW w:w="966" w:type="dxa"/>
          </w:tcPr>
          <w:p w14:paraId="2E0BD715" w14:textId="0C20288D" w:rsidR="004B4138" w:rsidRPr="00B34190" w:rsidRDefault="00126915" w:rsidP="007F4E53">
            <w:pPr>
              <w:pStyle w:val="Kolorowalistaakcent11"/>
              <w:spacing w:after="120"/>
              <w:ind w:left="0" w:right="-2"/>
              <w:contextualSpacing w:val="0"/>
              <w:jc w:val="center"/>
              <w:rPr>
                <w:rFonts w:ascii="Arial Nova Light" w:hAnsi="Arial Nova Light" w:cs="Tahoma"/>
                <w:bCs/>
              </w:rPr>
            </w:pPr>
            <w:r>
              <w:rPr>
                <w:rFonts w:ascii="Arial Nova Light" w:hAnsi="Arial Nova Light" w:cs="Tahoma"/>
                <w:bCs/>
              </w:rPr>
              <w:t>V.</w:t>
            </w:r>
          </w:p>
        </w:tc>
        <w:tc>
          <w:tcPr>
            <w:tcW w:w="5233" w:type="dxa"/>
          </w:tcPr>
          <w:p w14:paraId="17470EB5" w14:textId="627694A3" w:rsidR="004B4138" w:rsidRPr="00B34190" w:rsidRDefault="000D10D1"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w:t>
            </w:r>
            <w:proofErr w:type="spellStart"/>
            <w:r w:rsidR="00126915">
              <w:rPr>
                <w:rFonts w:ascii="Arial Nova Light" w:hAnsi="Arial Nova Light" w:cs="Tahoma"/>
                <w:bCs/>
              </w:rPr>
              <w:t>CZUiR</w:t>
            </w:r>
            <w:proofErr w:type="spellEnd"/>
            <w:r w:rsidR="00126915">
              <w:rPr>
                <w:rFonts w:ascii="Arial Nova Light" w:hAnsi="Arial Nova Light" w:cs="Tahoma"/>
                <w:bCs/>
              </w:rPr>
              <w:t xml:space="preserve"> Złockie  </w:t>
            </w:r>
            <w:r w:rsidRPr="00B34190">
              <w:rPr>
                <w:rFonts w:ascii="Arial Nova Light" w:hAnsi="Arial Nova Light" w:cs="Tahoma"/>
                <w:bCs/>
              </w:rPr>
              <w:t xml:space="preserve">zgodnie z wytycznymi OPZ oraz projektem budowlanym/wykonawczym  – </w:t>
            </w:r>
            <w:r w:rsidR="00265E69">
              <w:rPr>
                <w:rFonts w:ascii="Arial Nova Light" w:hAnsi="Arial Nova Light" w:cs="Tahoma"/>
                <w:bCs/>
              </w:rPr>
              <w:t>8</w:t>
            </w:r>
            <w:r w:rsidRPr="00B34190">
              <w:rPr>
                <w:rFonts w:ascii="Arial Nova Light" w:hAnsi="Arial Nova Light" w:cs="Tahoma"/>
                <w:bCs/>
              </w:rPr>
              <w:t xml:space="preserve">0 % wynagrodzenia z  </w:t>
            </w:r>
            <w:r w:rsidRPr="00B34190">
              <w:rPr>
                <w:rFonts w:ascii="Arial Nova Light" w:hAnsi="Arial Nova Light"/>
                <w:b/>
                <w:bCs/>
                <w:iCs/>
              </w:rPr>
              <w:t>§ 6 pkt. 1</w:t>
            </w:r>
          </w:p>
        </w:tc>
        <w:tc>
          <w:tcPr>
            <w:tcW w:w="2121" w:type="dxa"/>
          </w:tcPr>
          <w:p w14:paraId="1C0BF393" w14:textId="38AC171B" w:rsidR="004B4138" w:rsidRPr="00B34190" w:rsidRDefault="004B4138" w:rsidP="007F4E53">
            <w:pPr>
              <w:pStyle w:val="Kolorowalistaakcent11"/>
              <w:spacing w:after="120"/>
              <w:ind w:left="0" w:right="-2"/>
              <w:contextualSpacing w:val="0"/>
              <w:jc w:val="right"/>
              <w:rPr>
                <w:rFonts w:ascii="Arial Nova Light" w:hAnsi="Arial Nova Light" w:cs="Tahoma"/>
                <w:b/>
              </w:rPr>
            </w:pPr>
          </w:p>
        </w:tc>
      </w:tr>
      <w:tr w:rsidR="004B4138" w:rsidRPr="00B34190" w14:paraId="2A4014C2" w14:textId="77777777" w:rsidTr="000D10D1">
        <w:tc>
          <w:tcPr>
            <w:tcW w:w="966" w:type="dxa"/>
          </w:tcPr>
          <w:p w14:paraId="3A292974" w14:textId="48405A9F" w:rsidR="004B4138" w:rsidRPr="00B34190" w:rsidRDefault="00126915" w:rsidP="004B4138">
            <w:pPr>
              <w:pStyle w:val="Kolorowalistaakcent11"/>
              <w:spacing w:after="120"/>
              <w:ind w:left="0" w:right="-2"/>
              <w:contextualSpacing w:val="0"/>
              <w:jc w:val="center"/>
              <w:rPr>
                <w:rFonts w:ascii="Arial Nova Light" w:hAnsi="Arial Nova Light" w:cs="Tahoma"/>
                <w:bCs/>
              </w:rPr>
            </w:pPr>
            <w:r>
              <w:rPr>
                <w:rFonts w:ascii="Arial Nova Light" w:hAnsi="Arial Nova Light" w:cs="Tahoma"/>
                <w:bCs/>
              </w:rPr>
              <w:t>VI.</w:t>
            </w:r>
          </w:p>
        </w:tc>
        <w:tc>
          <w:tcPr>
            <w:tcW w:w="5233" w:type="dxa"/>
          </w:tcPr>
          <w:p w14:paraId="582818E3" w14:textId="4A3C55D3" w:rsidR="004B4138" w:rsidRPr="00B34190" w:rsidRDefault="004B4138"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w:t>
            </w:r>
            <w:proofErr w:type="spellStart"/>
            <w:r w:rsidR="00126915">
              <w:rPr>
                <w:rFonts w:ascii="Arial Nova Light" w:hAnsi="Arial Nova Light" w:cs="Tahoma"/>
                <w:bCs/>
              </w:rPr>
              <w:t>CZUiR</w:t>
            </w:r>
            <w:proofErr w:type="spellEnd"/>
            <w:r w:rsidR="00126915">
              <w:rPr>
                <w:rFonts w:ascii="Arial Nova Light" w:hAnsi="Arial Nova Light" w:cs="Tahoma"/>
                <w:bCs/>
              </w:rPr>
              <w:t xml:space="preserve"> Krynica Zdrój  </w:t>
            </w:r>
            <w:r w:rsidRPr="00B34190">
              <w:rPr>
                <w:rFonts w:ascii="Arial Nova Light" w:hAnsi="Arial Nova Light" w:cs="Tahoma"/>
                <w:bCs/>
              </w:rPr>
              <w:t xml:space="preserve">zgodnie z wytycznymi OPZ oraz projektem budowlanym/wykonawczym  – </w:t>
            </w:r>
            <w:r w:rsidR="00265E69">
              <w:rPr>
                <w:rFonts w:ascii="Arial Nova Light" w:hAnsi="Arial Nova Light" w:cs="Tahoma"/>
                <w:bCs/>
              </w:rPr>
              <w:t>8</w:t>
            </w:r>
            <w:r w:rsidRPr="00B34190">
              <w:rPr>
                <w:rFonts w:ascii="Arial Nova Light" w:hAnsi="Arial Nova Light" w:cs="Tahoma"/>
                <w:bCs/>
              </w:rPr>
              <w:t xml:space="preserve">0 % wynagrodzenia z  </w:t>
            </w:r>
            <w:r w:rsidRPr="00B34190">
              <w:rPr>
                <w:rFonts w:ascii="Arial Nova Light" w:hAnsi="Arial Nova Light"/>
                <w:b/>
                <w:bCs/>
                <w:iCs/>
              </w:rPr>
              <w:t>§ 6 pkt. 1</w:t>
            </w:r>
          </w:p>
        </w:tc>
        <w:tc>
          <w:tcPr>
            <w:tcW w:w="2121" w:type="dxa"/>
          </w:tcPr>
          <w:p w14:paraId="154F9CD3" w14:textId="77777777" w:rsidR="004B4138" w:rsidRPr="00B34190" w:rsidRDefault="004B4138" w:rsidP="004B4138">
            <w:pPr>
              <w:pStyle w:val="Kolorowalistaakcent11"/>
              <w:spacing w:after="120"/>
              <w:ind w:left="0" w:right="-2"/>
              <w:contextualSpacing w:val="0"/>
              <w:jc w:val="right"/>
              <w:rPr>
                <w:rFonts w:ascii="Arial Nova Light" w:hAnsi="Arial Nova Light" w:cs="Tahoma"/>
                <w:b/>
              </w:rPr>
            </w:pPr>
          </w:p>
        </w:tc>
      </w:tr>
    </w:tbl>
    <w:p w14:paraId="4259501C" w14:textId="6658BE9E" w:rsidR="004B4138" w:rsidRPr="00B34190" w:rsidRDefault="004B413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Wypłata  transzy  I</w:t>
      </w:r>
      <w:r w:rsidR="00877954" w:rsidRPr="00B34190">
        <w:rPr>
          <w:rFonts w:ascii="Arial Nova Light" w:hAnsi="Arial Nova Light" w:cs="Times New Roman"/>
          <w:iCs/>
        </w:rPr>
        <w:t xml:space="preserve"> </w:t>
      </w:r>
      <w:r w:rsidR="00126915">
        <w:rPr>
          <w:rFonts w:ascii="Arial Nova Light" w:hAnsi="Arial Nova Light" w:cs="Times New Roman"/>
          <w:iCs/>
        </w:rPr>
        <w:t>-</w:t>
      </w:r>
      <w:r w:rsidR="00877954" w:rsidRPr="00B34190">
        <w:rPr>
          <w:rFonts w:ascii="Arial Nova Light" w:hAnsi="Arial Nova Light" w:cs="Times New Roman"/>
          <w:iCs/>
        </w:rPr>
        <w:t xml:space="preserve"> </w:t>
      </w:r>
      <w:r w:rsidR="00126915">
        <w:rPr>
          <w:rFonts w:ascii="Arial Nova Light" w:hAnsi="Arial Nova Light" w:cs="Times New Roman"/>
          <w:iCs/>
        </w:rPr>
        <w:t>IV</w:t>
      </w:r>
      <w:r w:rsidRPr="00B34190">
        <w:rPr>
          <w:rFonts w:ascii="Arial Nova Light" w:hAnsi="Arial Nova Light" w:cs="Times New Roman"/>
          <w:iCs/>
        </w:rPr>
        <w:t xml:space="preserve"> będ</w:t>
      </w:r>
      <w:r w:rsidR="00126915">
        <w:rPr>
          <w:rFonts w:ascii="Arial Nova Light" w:hAnsi="Arial Nova Light" w:cs="Times New Roman"/>
          <w:iCs/>
        </w:rPr>
        <w:t>ą</w:t>
      </w:r>
      <w:r w:rsidRPr="00B34190">
        <w:rPr>
          <w:rFonts w:ascii="Arial Nova Light" w:hAnsi="Arial Nova Light" w:cs="Times New Roman"/>
          <w:iCs/>
        </w:rPr>
        <w:t xml:space="preserve"> dokonana na podstawie prawidłowo wystawionej przez Wykonawcę  faktury  VAT,  i  załączonego  </w:t>
      </w:r>
      <w:commentRangeEnd w:id="4"/>
      <w:r w:rsidR="000502D8">
        <w:rPr>
          <w:rStyle w:val="Odwoaniedokomentarza"/>
        </w:rPr>
        <w:commentReference w:id="4"/>
      </w:r>
      <w:r w:rsidRPr="00B34190">
        <w:rPr>
          <w:rFonts w:ascii="Arial Nova Light" w:hAnsi="Arial Nova Light" w:cs="Times New Roman"/>
          <w:iCs/>
        </w:rPr>
        <w:t xml:space="preserve">do  niej  Protokołu  Odbioru Dokumentacji </w:t>
      </w:r>
      <w:bookmarkStart w:id="5" w:name="_Hlk92207190"/>
      <w:r w:rsidRPr="00B34190">
        <w:rPr>
          <w:rFonts w:ascii="Arial Nova Light" w:hAnsi="Arial Nova Light" w:cs="Times New Roman"/>
          <w:iCs/>
        </w:rPr>
        <w:t>(sporządzonego przez Wykonawcę oraz  podpisanego przez Wykonawcę, Zamawiającego lub jego Przedstawiciela</w:t>
      </w:r>
      <w:bookmarkEnd w:id="5"/>
      <w:r w:rsidRPr="00B34190">
        <w:rPr>
          <w:rFonts w:ascii="Arial Nova Light" w:hAnsi="Arial Nova Light" w:cs="Times New Roman"/>
          <w:iCs/>
        </w:rPr>
        <w:t>).</w:t>
      </w:r>
    </w:p>
    <w:p w14:paraId="5CFE9658" w14:textId="58B5F9C1" w:rsidR="004B4138" w:rsidRPr="00B34190" w:rsidRDefault="004B4138" w:rsidP="0043422C">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Wypłaty  transzy </w:t>
      </w:r>
      <w:r w:rsidR="00126915">
        <w:rPr>
          <w:rFonts w:ascii="Arial Nova Light" w:hAnsi="Arial Nova Light" w:cs="Times New Roman"/>
          <w:iCs/>
        </w:rPr>
        <w:t>V i VI</w:t>
      </w:r>
      <w:r w:rsidRPr="00B34190">
        <w:rPr>
          <w:rFonts w:ascii="Arial Nova Light" w:hAnsi="Arial Nova Light" w:cs="Times New Roman"/>
          <w:iCs/>
        </w:rPr>
        <w:t xml:space="preserve"> będą dokonywane na podstawie prawidłowo wystawionych przez Wykonawcę  faktur VAT i  załączonych  do nich  odpowiednich  Protokołów  Częściowego  Odbioru  Robót (sporządzonych przez Wykonawcę oraz   podpisanych przez Wykonawcę, Zamawiającego lub jego Przedstawiciela) z częstotliwością nie większą niż </w:t>
      </w:r>
      <w:r w:rsidR="00877954" w:rsidRPr="00B34190">
        <w:rPr>
          <w:rFonts w:ascii="Arial Nova Light" w:hAnsi="Arial Nova Light" w:cs="Times New Roman"/>
          <w:iCs/>
        </w:rPr>
        <w:t>raz w</w:t>
      </w:r>
      <w:r w:rsidRPr="00B34190">
        <w:rPr>
          <w:rFonts w:ascii="Arial Nova Light" w:hAnsi="Arial Nova Light" w:cs="Times New Roman"/>
          <w:iCs/>
        </w:rPr>
        <w:t xml:space="preserve"> miesiącu.</w:t>
      </w:r>
    </w:p>
    <w:bookmarkEnd w:id="3"/>
    <w:p w14:paraId="7C836734" w14:textId="177F1713" w:rsidR="00842E14" w:rsidRPr="00B34190" w:rsidRDefault="00DE3716" w:rsidP="004B4138">
      <w:pPr>
        <w:pStyle w:val="Akapitzlist"/>
        <w:numPr>
          <w:ilvl w:val="0"/>
          <w:numId w:val="56"/>
        </w:numPr>
        <w:jc w:val="both"/>
        <w:rPr>
          <w:rFonts w:ascii="Arial Nova Light" w:hAnsi="Arial Nova Light" w:cs="Times New Roman"/>
          <w:iCs/>
        </w:rPr>
      </w:pPr>
      <w:r w:rsidRPr="00B34190">
        <w:rPr>
          <w:rFonts w:ascii="Arial Nova Light" w:hAnsi="Arial Nova Light" w:cs="Times New Roman"/>
          <w:iCs/>
        </w:rPr>
        <w:t>Wypłata ostatniej</w:t>
      </w:r>
      <w:r w:rsidR="00D040AC">
        <w:rPr>
          <w:rFonts w:ascii="Arial Nova Light" w:hAnsi="Arial Nova Light" w:cs="Times New Roman"/>
          <w:iCs/>
        </w:rPr>
        <w:t xml:space="preserve"> faktury</w:t>
      </w:r>
      <w:r w:rsidRPr="00B34190">
        <w:rPr>
          <w:rFonts w:ascii="Arial Nova Light" w:hAnsi="Arial Nova Light" w:cs="Times New Roman"/>
          <w:iCs/>
        </w:rPr>
        <w:t xml:space="preserve">  </w:t>
      </w:r>
      <w:r w:rsidR="00126915">
        <w:rPr>
          <w:rFonts w:ascii="Arial Nova Light" w:hAnsi="Arial Nova Light" w:cs="Times New Roman"/>
          <w:iCs/>
        </w:rPr>
        <w:t>V i VI</w:t>
      </w:r>
      <w:r w:rsidR="00842E14" w:rsidRPr="00B34190">
        <w:rPr>
          <w:rFonts w:ascii="Arial Nova Light" w:hAnsi="Arial Nova Light" w:cs="Times New Roman"/>
          <w:iCs/>
        </w:rPr>
        <w:t xml:space="preserve"> transzy dokonana zostanie  na podstawie prawidłowo wystawionej przez Wykonawcę faktury VAT, i załączonej  do niej odpowiednio</w:t>
      </w:r>
      <w:r w:rsidR="0046354D" w:rsidRPr="00B34190">
        <w:rPr>
          <w:rFonts w:ascii="Arial Nova Light" w:hAnsi="Arial Nova Light" w:cs="Times New Roman"/>
          <w:iCs/>
        </w:rPr>
        <w:t xml:space="preserve"> bezusterkowego</w:t>
      </w:r>
      <w:r w:rsidR="00842E14" w:rsidRPr="00B34190">
        <w:rPr>
          <w:rFonts w:ascii="Arial Nova Light" w:hAnsi="Arial Nova Light" w:cs="Times New Roman"/>
          <w:iCs/>
        </w:rPr>
        <w:t xml:space="preserve"> Protokołu Odbioru Końcowego Robót (sporządzonego przez Obie Strony  podpisanego przez Wykonawcę, </w:t>
      </w:r>
      <w:r w:rsidRPr="00B34190">
        <w:rPr>
          <w:rFonts w:ascii="Arial Nova Light" w:hAnsi="Arial Nova Light" w:cs="Times New Roman"/>
          <w:iCs/>
        </w:rPr>
        <w:t>Zamawiającego</w:t>
      </w:r>
      <w:r w:rsidR="000452BC" w:rsidRPr="00B34190">
        <w:rPr>
          <w:rFonts w:ascii="Arial Nova Light" w:hAnsi="Arial Nova Light" w:cs="Times New Roman"/>
          <w:iCs/>
        </w:rPr>
        <w:t xml:space="preserve"> lub jego Przedstawiciela</w:t>
      </w:r>
      <w:r w:rsidR="00842E14" w:rsidRPr="00B34190">
        <w:rPr>
          <w:rFonts w:ascii="Arial Nova Light" w:hAnsi="Arial Nova Light" w:cs="Times New Roman"/>
          <w:iCs/>
        </w:rPr>
        <w:t xml:space="preserve"> oraz Inspektora Nadzoru).   </w:t>
      </w:r>
    </w:p>
    <w:p w14:paraId="581B3A96" w14:textId="6549F373"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 przypadku przedstawienia przez Wykonawcę nieprawidłowo sporządzonej faktury VAT, </w:t>
      </w:r>
      <w:r w:rsidR="00DE3716" w:rsidRPr="00B34190">
        <w:rPr>
          <w:rFonts w:ascii="Arial Nova Light" w:hAnsi="Arial Nova Light" w:cs="Times New Roman"/>
          <w:iCs/>
        </w:rPr>
        <w:t>Zamawiający</w:t>
      </w:r>
      <w:r w:rsidRPr="00B34190">
        <w:rPr>
          <w:rFonts w:ascii="Arial Nova Light" w:hAnsi="Arial Nova Light" w:cs="Times New Roman"/>
          <w:iCs/>
        </w:rPr>
        <w:t xml:space="preserve"> ma prawo odmówić jej przyjęcia bez żadnych konsekwencji. </w:t>
      </w:r>
    </w:p>
    <w:p w14:paraId="27A380B5" w14:textId="14D66771"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Wynagrodzenie na podstawie faktur zostanie wypłacone odpowiednio w terminie </w:t>
      </w:r>
      <w:r w:rsidR="00DE3716" w:rsidRPr="00B34190">
        <w:rPr>
          <w:rFonts w:ascii="Arial Nova Light" w:hAnsi="Arial Nova Light" w:cs="Times New Roman"/>
          <w:iCs/>
        </w:rPr>
        <w:t>30</w:t>
      </w:r>
      <w:r w:rsidRPr="00B34190">
        <w:rPr>
          <w:rFonts w:ascii="Arial Nova Light" w:hAnsi="Arial Nova Light" w:cs="Times New Roman"/>
          <w:iCs/>
        </w:rPr>
        <w:t xml:space="preserve"> dni od otrzymania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prawidłowo  sporządzonej  przez  Wykonawcę  faktury VAT  na  konto Wykonawcy</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wskazane w fakturze VAT. Za dzień płatności będzie uważany dzień obciążenia rachunku bankowego </w:t>
      </w:r>
      <w:r w:rsidR="00BF2C35" w:rsidRPr="00B34190">
        <w:rPr>
          <w:rFonts w:ascii="Arial Nova Light" w:hAnsi="Arial Nova Light" w:cs="Times New Roman"/>
          <w:iCs/>
        </w:rPr>
        <w:t>Zamawi</w:t>
      </w:r>
      <w:r w:rsidR="00DE3716" w:rsidRPr="00B34190">
        <w:rPr>
          <w:rFonts w:ascii="Arial Nova Light" w:hAnsi="Arial Nova Light" w:cs="Times New Roman"/>
          <w:iCs/>
        </w:rPr>
        <w:t>ającego</w:t>
      </w:r>
      <w:r w:rsidRPr="00B34190">
        <w:rPr>
          <w:rFonts w:ascii="Arial Nova Light" w:hAnsi="Arial Nova Light" w:cs="Times New Roman"/>
          <w:iCs/>
        </w:rPr>
        <w:t xml:space="preserve">. </w:t>
      </w:r>
    </w:p>
    <w:p w14:paraId="468D6F07" w14:textId="66E6F70C"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Wykonawcy o którym mowa w ust. 1 niniejszego paragrafu w pełni wyczerpuje wszelkie roszczenia  finansowe  Wykonawcy  wobec  </w:t>
      </w:r>
      <w:r w:rsidR="00DE3716" w:rsidRPr="00B34190">
        <w:rPr>
          <w:rFonts w:ascii="Arial Nova Light" w:hAnsi="Arial Nova Light" w:cs="Times New Roman"/>
          <w:iCs/>
        </w:rPr>
        <w:t>Zamawiającego</w:t>
      </w:r>
      <w:r w:rsidRPr="00B34190">
        <w:rPr>
          <w:rFonts w:ascii="Arial Nova Light" w:hAnsi="Arial Nova Light" w:cs="Times New Roman"/>
          <w:iCs/>
        </w:rPr>
        <w:t xml:space="preserve">.  Wynagrodzenie  to ma  charakter  ryczałtowy  i  nie podlega podwyższeniu z jakiegokolwiek tytułu, w tym z tytułu zwyżek lub spadków kosztów robocizny, towarów i 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45A08491" w14:textId="399E4C3A" w:rsidR="00DF0BB9" w:rsidRPr="00B34190" w:rsidRDefault="00DF0BB9"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oświadcza, że jest świadom wysokiego stopnia złożoności, rozmiaru oraz wysokich wymogów jakościowych Robót objętych Umową i że Wynagrodzenie obejmuje wszelkie koszty, które mogą być związane z wypełnieniem przez Wykonawcę warunków i wymogów wynikających z Umowy, w związku z realizacją Przedmiotu Umowy</w:t>
      </w:r>
    </w:p>
    <w:p w14:paraId="08DF1AED" w14:textId="6F2C6E0F" w:rsidR="00DF0BB9"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Zamawiający zobowiązany jest do zapłaty faktur, w terminie do 30 (trzydziestu) dni od daty otrzymania oryginału poprawnie wystawionej faktury wraz z oryginałami oświadczeń Wykonawcy i Podwykonawców o uregulowaniu przez Wykonawcę wymagalnego wynagrodzenia. Datą zapłaty jest dzień obciążenia rachunku bankowego Zamawiającego. Zamawiający dokonywać będzie zapłaty stosując mechanizm podzielonej płatności (</w:t>
      </w:r>
      <w:proofErr w:type="spellStart"/>
      <w:r w:rsidRPr="00B34190">
        <w:rPr>
          <w:rFonts w:ascii="Arial Nova Light" w:hAnsi="Arial Nova Light"/>
        </w:rPr>
        <w:t>split</w:t>
      </w:r>
      <w:proofErr w:type="spellEnd"/>
      <w:r w:rsidRPr="00B34190">
        <w:rPr>
          <w:rFonts w:ascii="Arial Nova Light" w:hAnsi="Arial Nova Light"/>
        </w:rPr>
        <w:t xml:space="preserve"> </w:t>
      </w:r>
      <w:proofErr w:type="spellStart"/>
      <w:r w:rsidRPr="00B34190">
        <w:rPr>
          <w:rFonts w:ascii="Arial Nova Light" w:hAnsi="Arial Nova Light"/>
        </w:rPr>
        <w:t>payment</w:t>
      </w:r>
      <w:proofErr w:type="spellEnd"/>
      <w:r w:rsidRPr="00B34190">
        <w:rPr>
          <w:rFonts w:ascii="Arial Nova Light" w:hAnsi="Arial Nova Light"/>
        </w:rPr>
        <w:t>). Na żądanie Zamawiającego Wykonawca przedstawi dowody potwierdzające zapłatę wymagalnego wynagrodzenia Podwykonawcom biorącym udział w realizacji robót</w:t>
      </w:r>
    </w:p>
    <w:p w14:paraId="799A8434" w14:textId="7506BE69"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Bezpośrednia zapłata obejmuje wyłącznie wymagalne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Zamawiający poinformuje o terminie zgłaszania uwag, nie krótszym niż 7 (siedem) dni od dnia doręczenia tej informacji. </w:t>
      </w:r>
    </w:p>
    <w:p w14:paraId="5304501E" w14:textId="253A0A1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16872937" w14:textId="7A14A9D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 przypadku dokonania bezpośredniej zapłaty Podwykonawcy, o której mowa w ust. 10 powyżej Zamawiający potrąca kwotę wypłaconego wynagrodzenia z Wynagrodzenia należnego Wykonawcy.</w:t>
      </w:r>
    </w:p>
    <w:p w14:paraId="02F87E23" w14:textId="5F748561" w:rsidR="00050428" w:rsidRPr="00B34190" w:rsidRDefault="0005042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lastRenderedPageBreak/>
        <w:t>Wykonawca jest zobowiązany do umieszczania na fakturze numeru Umowy, którego dotyczy faktura.</w:t>
      </w:r>
    </w:p>
    <w:p w14:paraId="57B8C925" w14:textId="75F2C182" w:rsidR="00DE3716" w:rsidRPr="00B34190" w:rsidRDefault="00DA16F7" w:rsidP="004B4138">
      <w:pPr>
        <w:pStyle w:val="Akapitzlist"/>
        <w:numPr>
          <w:ilvl w:val="0"/>
          <w:numId w:val="56"/>
        </w:numPr>
        <w:rPr>
          <w:rFonts w:ascii="Arial Nova Light" w:hAnsi="Arial Nova Light" w:cs="Times New Roman"/>
          <w:iCs/>
        </w:rPr>
      </w:pPr>
      <w:r w:rsidRPr="00B34190">
        <w:rPr>
          <w:rFonts w:ascii="Arial Nova Light" w:hAnsi="Arial Nova Light" w:cs="Times New Roman"/>
          <w:iCs/>
        </w:rPr>
        <w:t>Zamawiający uprawniony jest do potrącenia naliczonych kar umownych z bieżącego Wynagrodzenia Wykonawcy na co Wykonawca wyraża zgodę.</w:t>
      </w:r>
    </w:p>
    <w:p w14:paraId="3AE94020" w14:textId="55672B7D" w:rsidR="00842E14" w:rsidRPr="00B34190" w:rsidRDefault="00DE3716" w:rsidP="00D57C2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oświadcza,  że  jest  czynnym  podatnikiem  podatku  VAT  posiadającym</w:t>
      </w:r>
      <w:r w:rsidR="002342B2" w:rsidRPr="00B34190">
        <w:rPr>
          <w:rFonts w:ascii="Arial Nova Light" w:hAnsi="Arial Nova Light" w:cs="Times New Roman"/>
          <w:iCs/>
        </w:rPr>
        <w:br/>
      </w:r>
      <w:r w:rsidR="00842E14" w:rsidRPr="00B34190">
        <w:rPr>
          <w:rFonts w:ascii="Arial Nova Light" w:hAnsi="Arial Nova Light" w:cs="Times New Roman"/>
          <w:iCs/>
        </w:rPr>
        <w:t xml:space="preserve">NIP: </w:t>
      </w:r>
      <w:r w:rsidR="00D57C28" w:rsidRPr="00D57C28">
        <w:rPr>
          <w:rFonts w:ascii="Arial Nova Light" w:hAnsi="Arial Nova Light" w:cs="Times New Roman"/>
          <w:iCs/>
        </w:rPr>
        <w:t>526-273-46-80</w:t>
      </w:r>
      <w:r w:rsidR="00842E14" w:rsidRPr="00B34190">
        <w:rPr>
          <w:rFonts w:ascii="Arial Nova Light" w:hAnsi="Arial Nova Light" w:cs="Times New Roman"/>
          <w:iCs/>
        </w:rPr>
        <w:t xml:space="preserve">. </w:t>
      </w:r>
    </w:p>
    <w:p w14:paraId="3D4B0FBE" w14:textId="3A1CEF8D" w:rsidR="004E37EE" w:rsidRPr="00B34190" w:rsidRDefault="00842E14" w:rsidP="00410203">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jest  czynnym  podatnikiem  podatku  VAT  posiadającym  </w:t>
      </w:r>
      <w:r w:rsidR="002342B2" w:rsidRPr="00B34190">
        <w:rPr>
          <w:rFonts w:ascii="Arial Nova Light" w:hAnsi="Arial Nova Light" w:cs="Times New Roman"/>
          <w:iCs/>
        </w:rPr>
        <w:br/>
      </w:r>
      <w:r w:rsidRPr="00B34190">
        <w:rPr>
          <w:rFonts w:ascii="Arial Nova Light" w:hAnsi="Arial Nova Light" w:cs="Times New Roman"/>
          <w:iCs/>
        </w:rPr>
        <w:t>NIP:</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 </w:t>
      </w:r>
    </w:p>
    <w:p w14:paraId="54141B57" w14:textId="77777777" w:rsidR="004E37EE" w:rsidRPr="00B34190" w:rsidRDefault="004E37EE" w:rsidP="004E37EE">
      <w:pPr>
        <w:pStyle w:val="Akapitzlist"/>
        <w:contextualSpacing w:val="0"/>
        <w:jc w:val="both"/>
        <w:rPr>
          <w:rFonts w:ascii="Arial Nova Light" w:hAnsi="Arial Nova Light" w:cs="Times New Roman"/>
          <w:iCs/>
        </w:rPr>
      </w:pPr>
    </w:p>
    <w:p w14:paraId="71A6E750" w14:textId="54B41D98" w:rsidR="00DA16F7" w:rsidRPr="00B34190" w:rsidRDefault="00842E14" w:rsidP="00DA16F7">
      <w:pPr>
        <w:jc w:val="center"/>
        <w:rPr>
          <w:rFonts w:ascii="Arial Nova Light" w:hAnsi="Arial Nova Light" w:cs="Times New Roman"/>
          <w:b/>
          <w:bCs/>
          <w:iCs/>
        </w:rPr>
      </w:pPr>
      <w:r w:rsidRPr="00B34190">
        <w:rPr>
          <w:rFonts w:ascii="Arial Nova Light" w:hAnsi="Arial Nova Light" w:cs="Times New Roman"/>
          <w:iCs/>
        </w:rPr>
        <w:t xml:space="preserve"> </w:t>
      </w:r>
      <w:r w:rsidR="00DA16F7" w:rsidRPr="00B34190">
        <w:rPr>
          <w:rFonts w:ascii="Arial Nova Light" w:hAnsi="Arial Nova Light" w:cs="Times New Roman"/>
          <w:b/>
          <w:bCs/>
          <w:iCs/>
        </w:rPr>
        <w:t>§ 7</w:t>
      </w:r>
    </w:p>
    <w:p w14:paraId="2B04EF3C" w14:textId="25ABAA1D" w:rsidR="00DA16F7" w:rsidRPr="00B34190" w:rsidRDefault="00DA16F7" w:rsidP="00DA16F7">
      <w:pPr>
        <w:jc w:val="center"/>
        <w:rPr>
          <w:rFonts w:ascii="Arial Nova Light" w:hAnsi="Arial Nova Light" w:cs="Times New Roman"/>
          <w:b/>
          <w:bCs/>
          <w:iCs/>
        </w:rPr>
      </w:pPr>
      <w:r w:rsidRPr="00B34190">
        <w:rPr>
          <w:rFonts w:ascii="Arial Nova Light" w:hAnsi="Arial Nova Light" w:cs="Times New Roman"/>
          <w:b/>
          <w:bCs/>
          <w:iCs/>
        </w:rPr>
        <w:t>ROBOTY DODATKOWE, ZANIECHANE</w:t>
      </w:r>
    </w:p>
    <w:p w14:paraId="2B9D8030" w14:textId="12901771"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rezygnacji z wykonywania pewnych robót przewidzianych w dokumentacji projektowej, a więc odstąpienia przez Zamawiającego od części przedmiotu umowy (tzw.</w:t>
      </w:r>
      <w:r w:rsidR="004F0825" w:rsidRPr="00B34190">
        <w:rPr>
          <w:rFonts w:ascii="Arial Nova Light" w:hAnsi="Arial Nova Light" w:cs="Times New Roman"/>
          <w:iCs/>
        </w:rPr>
        <w:t xml:space="preserve"> </w:t>
      </w:r>
      <w:r w:rsidRPr="00B34190">
        <w:rPr>
          <w:rFonts w:ascii="Arial Nova Light" w:hAnsi="Arial Nova Light" w:cs="Times New Roman"/>
          <w:iCs/>
        </w:rPr>
        <w:t>roboty zaniechane), sposób obliczenia wartości tych robót, która zostanie potrącona z wynagrodzenia Wykonawcy, będzie następujący:</w:t>
      </w:r>
    </w:p>
    <w:p w14:paraId="544B704D" w14:textId="31B73E8F"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całego elementu robót nastąpi odliczenie wartości tego elementu od ogólnej wartości przedmiotu umowy;</w:t>
      </w:r>
    </w:p>
    <w:p w14:paraId="6D202305" w14:textId="54289987"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w którym Zamawiający zleci Wykonawcy wykonanie dodatkowych robót budowlanych wykraczających poza przedmiot niniejszej umowy – zamówienia podstawowego</w:t>
      </w:r>
      <w:r w:rsidR="004F0825" w:rsidRPr="00B34190">
        <w:rPr>
          <w:rFonts w:ascii="Arial Nova Light" w:hAnsi="Arial Nova Light" w:cs="Times New Roman"/>
          <w:iCs/>
        </w:rPr>
        <w:t xml:space="preserve"> </w:t>
      </w:r>
      <w:r w:rsidRPr="00B34190">
        <w:rPr>
          <w:rFonts w:ascii="Arial Nova Light" w:hAnsi="Arial Nova Light" w:cs="Times New Roman"/>
          <w:iCs/>
        </w:rPr>
        <w:t>– ustala się następujące zasady ich zlecania oraz rozliczania:</w:t>
      </w:r>
    </w:p>
    <w:p w14:paraId="393E97B2" w14:textId="54CA1600"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 xml:space="preserve">Rozpoczęcie wykonywania dodatkowych robót budowlanych wykraczających poza przedmiot niniejszej umowy, może nastąpić po podpisaniu przez strony </w:t>
      </w:r>
      <w:r w:rsidR="001745DC" w:rsidRPr="00B34190">
        <w:rPr>
          <w:rFonts w:ascii="Arial Nova Light" w:hAnsi="Arial Nova Light" w:cs="Times New Roman"/>
          <w:iCs/>
        </w:rPr>
        <w:t>Protokołu Konieczności</w:t>
      </w:r>
      <w:r w:rsidRPr="00B34190">
        <w:rPr>
          <w:rFonts w:ascii="Arial Nova Light" w:hAnsi="Arial Nova Light" w:cs="Times New Roman"/>
          <w:iCs/>
        </w:rPr>
        <w:t>. Podstawą do podpisania aneksu będzie protokół konieczności zatwierdzony przez strony umowy. Protokół ten musi zawierać uzasadnienie wskazujące na konieczność i celowość wykonania robót dodatkowych. Rozpoczęcie wykonywania tych robót musi być poprzedzone wykonaniem dokumentacji projektowej opisującej te roboty.</w:t>
      </w:r>
    </w:p>
    <w:p w14:paraId="314E5D4F" w14:textId="77777777"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Podstawą do rozliczenia dodatkowych robót budowlanych wykraczających poza przedmiot zamówienia podstawowego będą kosztorysy opracowane przez Wykonawcę. Kosztorys wykonany będzie według następujących założeń:</w:t>
      </w:r>
    </w:p>
    <w:p w14:paraId="265E6AC7" w14:textId="24F44D88"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Ceny jednostkowe robót będą przyjm</w:t>
      </w:r>
      <w:r w:rsidR="00877954" w:rsidRPr="00B34190">
        <w:rPr>
          <w:rFonts w:ascii="Arial Nova Light" w:hAnsi="Arial Nova Light" w:cs="Times New Roman"/>
          <w:iCs/>
        </w:rPr>
        <w:t>owane z kosztorysów, załączonych do umowy</w:t>
      </w:r>
    </w:p>
    <w:p w14:paraId="0F332E49" w14:textId="59C76B77"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9835FC4" w14:textId="0484BC4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lastRenderedPageBreak/>
        <w:t xml:space="preserve">- </w:t>
      </w:r>
      <w:r w:rsidR="00DA16F7" w:rsidRPr="00B34190">
        <w:rPr>
          <w:rFonts w:ascii="Arial Nova Light" w:hAnsi="Arial Nova Light" w:cs="Times New Roman"/>
          <w:iCs/>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w przypadku gdy nie będzie możliwe rozliczenie danej roboty na w/w podstawie, brakujące ceny materiałów (M) i sprzętu (S) zostaną przyjęte z zeszytów SEKOCENBUD (jako średnie) za okres ich wbudowania,</w:t>
      </w:r>
    </w:p>
    <w:p w14:paraId="332E5558" w14:textId="2529687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B34190">
        <w:rPr>
          <w:rFonts w:ascii="Arial Nova Light" w:hAnsi="Arial Nova Light" w:cs="Times New Roman"/>
          <w:iCs/>
        </w:rPr>
        <w:t xml:space="preserve"> Inspektora Nadzoru</w:t>
      </w:r>
    </w:p>
    <w:p w14:paraId="72D99130" w14:textId="752236CE"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B34190" w:rsidRDefault="00672ED5" w:rsidP="00716540">
      <w:pPr>
        <w:pStyle w:val="Akapitzlist"/>
        <w:numPr>
          <w:ilvl w:val="0"/>
          <w:numId w:val="29"/>
        </w:numPr>
        <w:jc w:val="both"/>
        <w:rPr>
          <w:rFonts w:ascii="Arial Nova Light" w:hAnsi="Arial Nova Light" w:cs="Times New Roman"/>
          <w:iCs/>
        </w:rPr>
      </w:pPr>
      <w:r w:rsidRPr="00B34190">
        <w:rPr>
          <w:rFonts w:ascii="Arial Nova Light" w:hAnsi="Arial Nova Light" w:cs="Times New Roman"/>
          <w:iC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B34190" w:rsidRDefault="00672ED5" w:rsidP="00000340">
      <w:pPr>
        <w:pStyle w:val="Akapitzlist"/>
        <w:jc w:val="both"/>
        <w:rPr>
          <w:rFonts w:ascii="Arial Nova Light" w:hAnsi="Arial Nova Light" w:cs="Times New Roman"/>
          <w:iCs/>
        </w:rPr>
      </w:pPr>
    </w:p>
    <w:p w14:paraId="2BC1CD36" w14:textId="44B23607"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 8</w:t>
      </w:r>
    </w:p>
    <w:p w14:paraId="44EA5062" w14:textId="6485F5B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POLECENIA ZAMAWIAJĄCEGO</w:t>
      </w:r>
    </w:p>
    <w:p w14:paraId="584913A3" w14:textId="77777777"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Zamawiający ma prawo, jeżeli jest to niezbędne dla wykonania przedmiotu niniejszej Umowy, polecać Wykonawcy na piśmie:</w:t>
      </w:r>
    </w:p>
    <w:p w14:paraId="068330C1" w14:textId="4586E6D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wynikających z Opisu Przedmiotu Zamówienia, dokumentacji budowlanej lub zasad wiedzy technicznej;</w:t>
      </w:r>
    </w:p>
    <w:p w14:paraId="71F21C19"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rezygnację z części robót;</w:t>
      </w:r>
    </w:p>
    <w:p w14:paraId="702CEFED" w14:textId="65B54548"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zamiennych w stosunku do Opisu Przedmiotu Zamówienia, dokumentacji budowlanej lub zasad wiedzy technicznej;</w:t>
      </w:r>
    </w:p>
    <w:p w14:paraId="06FD5940"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dokonanie zmiany określonej kolejności wykonania robót.</w:t>
      </w:r>
    </w:p>
    <w:p w14:paraId="4055B35B" w14:textId="4DD01300"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Wykonawca zobowiązany jest wykonać każde z poleceń, o których mowa w ust. 1.</w:t>
      </w:r>
    </w:p>
    <w:p w14:paraId="32CE925C" w14:textId="3AD5AADD"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B34190" w:rsidRDefault="005F6A47" w:rsidP="005F6A47">
      <w:pPr>
        <w:pStyle w:val="Akapitzlist"/>
        <w:rPr>
          <w:rFonts w:ascii="Arial Nova Light" w:hAnsi="Arial Nova Light" w:cs="Times New Roman"/>
          <w:iCs/>
        </w:rPr>
      </w:pPr>
    </w:p>
    <w:p w14:paraId="57999ED0" w14:textId="07D5D62E"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w:t>
      </w:r>
      <w:r w:rsidR="00000340" w:rsidRPr="00B34190">
        <w:rPr>
          <w:rFonts w:ascii="Arial Nova Light" w:hAnsi="Arial Nova Light" w:cs="Times New Roman"/>
          <w:b/>
          <w:bCs/>
          <w:iCs/>
        </w:rPr>
        <w:t xml:space="preserve"> 9</w:t>
      </w:r>
    </w:p>
    <w:p w14:paraId="3B6E87A6" w14:textId="28035DD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OBOWIĄZKI ZAMAWIAJĄCEGO I WYKONAWCY</w:t>
      </w:r>
    </w:p>
    <w:p w14:paraId="4A831B17" w14:textId="0060567A"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Zamawiającego należy:</w:t>
      </w:r>
    </w:p>
    <w:p w14:paraId="0AE233CE" w14:textId="0CB2290F" w:rsidR="005F6A47" w:rsidRPr="00B34190" w:rsidRDefault="00672ED5"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k</w:t>
      </w:r>
      <w:r w:rsidR="005F6A47" w:rsidRPr="00B34190">
        <w:rPr>
          <w:rFonts w:ascii="Arial Nova Light" w:hAnsi="Arial Nova Light" w:cs="Times New Roman"/>
          <w:iCs/>
        </w:rPr>
        <w:t>onsultacja i akceptacja dokumentacji projektowej,</w:t>
      </w:r>
    </w:p>
    <w:p w14:paraId="134AC363" w14:textId="142A46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przekazanie terenu budowy w terminie określonym § 5 Umowy;</w:t>
      </w:r>
    </w:p>
    <w:p w14:paraId="363675F2"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zapewnienie nadzoru inwestorskiego;</w:t>
      </w:r>
    </w:p>
    <w:p w14:paraId="62579B9B"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przeprowadzenie odbioru robót;</w:t>
      </w:r>
    </w:p>
    <w:p w14:paraId="1FAD8C44"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zapłata Wykonawcy za wykonane i odebrane roboty.</w:t>
      </w:r>
    </w:p>
    <w:p w14:paraId="1077F4DB" w14:textId="663B9356"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Wykonawcy należy w szczególności:</w:t>
      </w:r>
    </w:p>
    <w:p w14:paraId="16903E62" w14:textId="473F6223"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dokumentacji projektowej i kosztorysowej,</w:t>
      </w:r>
    </w:p>
    <w:p w14:paraId="65A4C3A3" w14:textId="6FBF1354"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lastRenderedPageBreak/>
        <w:t>uzyskanie wszelkich niezbędnych uzgodnień i decyzji administracyjnych zezwalających na wykonanie robót budowlanych,</w:t>
      </w:r>
    </w:p>
    <w:p w14:paraId="10556D9D" w14:textId="66C866FE"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dokumentów niezbędnych do prowadzenia prac (w tym Dziennika Budowy)</w:t>
      </w:r>
    </w:p>
    <w:p w14:paraId="4876AF9C" w14:textId="0A808CF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protokolarne przejęcie Placu budowy w terminie wyznaczonym przez Zamawiającego;</w:t>
      </w:r>
    </w:p>
    <w:p w14:paraId="0C3BD2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czynności wymienionych w art. 22 ustawy Prawo Budowlane;</w:t>
      </w:r>
    </w:p>
    <w:p w14:paraId="6E0B637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zagospodarowanie Placu budowy oraz jego zabezpieczenie;</w:t>
      </w:r>
    </w:p>
    <w:p w14:paraId="45F3C04B" w14:textId="7A38374F"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przestrzeganie wymagań dotyczących robót w zakresie określ</w:t>
      </w:r>
      <w:r w:rsidR="00672ED5" w:rsidRPr="00B34190">
        <w:rPr>
          <w:rFonts w:ascii="Arial Nova Light" w:hAnsi="Arial Nova Light" w:cs="Times New Roman"/>
          <w:iCs/>
        </w:rPr>
        <w:t>onym w Opisie Przedmiotu Zamówienia i Specyfikacji Istotnych Warunków Zamówienia,</w:t>
      </w:r>
    </w:p>
    <w:p w14:paraId="3324E506" w14:textId="36F76433"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 xml:space="preserve">wykonanie  przedmiotu   Umowy   w   oparciu   o   Opis   Przedmiotu   Zamówienia,  </w:t>
      </w:r>
    </w:p>
    <w:p w14:paraId="2972E0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bieżącego prowadzenia dokumentacji w tym zwłaszcza Dziennika robót;</w:t>
      </w:r>
    </w:p>
    <w:p w14:paraId="371F9AD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zorganizowanie i kierowanie budową w sposób zgodny z obowiązującymi przepisami bhp oraz zapewnienie warunków p.poż. określonych w przepisach szczegółowych;</w:t>
      </w:r>
    </w:p>
    <w:p w14:paraId="5282E4B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kontroli jakości materiałów i robót zgodnie z postanowieniami niniejszej Umowy;</w:t>
      </w:r>
    </w:p>
    <w:p w14:paraId="028E3C4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umożliwienie Inspektorowi Nadzoru / Zamawiającemu przeprowadzenie pomiarów i badań kontrolnych;</w:t>
      </w:r>
    </w:p>
    <w:p w14:paraId="25ABD8F9"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realizacja zaleceń wpisanych do Dziennika budowy;</w:t>
      </w:r>
    </w:p>
    <w:p w14:paraId="4CAF862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robót tymczasowych (w tym zabezpieczających), które będą potrzebne podczas wykonywania robót podstawowych;</w:t>
      </w:r>
    </w:p>
    <w:p w14:paraId="04B956EA"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oznaczenie terenu budowy lub innych miejsc, w których mają być prowadzone roboty podstawowe i tymczasowe;</w:t>
      </w:r>
    </w:p>
    <w:p w14:paraId="554807F4" w14:textId="6CAD3CB5"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skompletowanie i przedstawienie Zamawiającemu dokumentów pozwalających na ocenę prawidłowego wykonania przedmiotu odbioru częściowego i odbioru ostatecznego robót;</w:t>
      </w:r>
    </w:p>
    <w:p w14:paraId="4765F74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wszystkich niezbędnych do użytkowania przedmiotu Umowy decyzji administracyjnych;</w:t>
      </w:r>
    </w:p>
    <w:p w14:paraId="2DCC3E41"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udział w spotkaniach koordynacyjnych/naradach Zamawiającego z Wykonawcą, a także każdorazowo na wezwanie Zamawiającego do udzielenia informacji przez Wykonawcę w terminie 7 dni od daty wezwania;</w:t>
      </w:r>
    </w:p>
    <w:p w14:paraId="0F7D06D4" w14:textId="6480021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przekazywanie Zamawiającemu kserokopii wszystkich decyzji, orzeczeń o</w:t>
      </w:r>
      <w:r w:rsidR="00672ED5" w:rsidRPr="00B34190">
        <w:rPr>
          <w:rFonts w:ascii="Arial Nova Light" w:hAnsi="Arial Nova Light" w:cs="Times New Roman"/>
          <w:iCs/>
        </w:rPr>
        <w:t xml:space="preserve">rganów administracji publicznej </w:t>
      </w:r>
      <w:r w:rsidRPr="00B34190">
        <w:rPr>
          <w:rFonts w:ascii="Arial Nova Light" w:hAnsi="Arial Nova Light" w:cs="Times New Roman"/>
          <w:iCs/>
        </w:rPr>
        <w:t>oraz opinii i uzgodnień innych podmiotów wydanych w trakcie obowiązywania Umowy w terminie 2 dni roboczych od dnia ich otrzymania przez Wykonawcę;</w:t>
      </w:r>
    </w:p>
    <w:p w14:paraId="4A7BA3D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informowanie Zamawiającego (Inspektora Nadzoru / Przedstawiciela Zamawiającego) o problemach lub okolicznościach mogących wpłynąć na jakość robót lub termin zakończenia robót;</w:t>
      </w:r>
    </w:p>
    <w:p w14:paraId="1314F4F8"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niezwłoczne informowanie Zamawiającego o zaistniałych na terenie budowy kontrolach i wypadkach;</w:t>
      </w:r>
    </w:p>
    <w:p w14:paraId="26067BA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ochrona mienia znajdującego się na terenie budowy w terminie od daty przejęcia terenu budowy do daty przekazania przedmiotu umowy Zamawiającemu;</w:t>
      </w:r>
    </w:p>
    <w:p w14:paraId="61C279ED"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 przypadku zniszczenia lub uszkodzenia robót, ich części, uzbrojenia podziemnego zlokalizowanego  w miejscu  robót  bądź majątku Zamawiającego  –  naprawienia ich  i doprowadzenia do stanu poprzedniego, na swój koszt.</w:t>
      </w:r>
    </w:p>
    <w:p w14:paraId="2CD57F0D" w14:textId="77777777" w:rsidR="005F6A47" w:rsidRPr="00B34190" w:rsidRDefault="005F6A47" w:rsidP="00672ED5">
      <w:pPr>
        <w:pStyle w:val="Akapitzlist"/>
        <w:ind w:left="1080"/>
        <w:rPr>
          <w:rFonts w:ascii="Arial Nova Light" w:hAnsi="Arial Nova Light" w:cs="Times New Roman"/>
          <w:iCs/>
        </w:rPr>
      </w:pPr>
    </w:p>
    <w:p w14:paraId="3CF5E329" w14:textId="22B5E515"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lastRenderedPageBreak/>
        <w:t>§ 10</w:t>
      </w:r>
    </w:p>
    <w:p w14:paraId="40187330" w14:textId="6FB42E73"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NADZÓR NAD WYKONANIEM</w:t>
      </w:r>
    </w:p>
    <w:p w14:paraId="044D94CE" w14:textId="4D8CDCE5"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Zamawiający ma prawo dokonywać bieżącego nadzoru nad przebiegiem oraz jakością wykonywanych prac poprzez upoważnionego Przedstawiciela oraz Inspektorów nadzoru. Wykonawca zobowiązuje się stosować do wytycznych i wskazówek Zamawiającego, jego Przedstawiciela oraz Inspektorów nadzoru dotyczących wykonania Umowy.  </w:t>
      </w:r>
    </w:p>
    <w:p w14:paraId="2F525E55" w14:textId="77777777"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Osobami uprawnionymi do kontaktu w związku z realizacją przedmiotu niniejszej Umowy są: </w:t>
      </w:r>
    </w:p>
    <w:p w14:paraId="1FB9BE05" w14:textId="4232EB06"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Zamawiającego:</w:t>
      </w:r>
    </w:p>
    <w:p w14:paraId="05F99EE6" w14:textId="7DCE2DDD" w:rsidR="00000340" w:rsidRPr="00B34190" w:rsidRDefault="00877954"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Zastępca Dyrektora</w:t>
      </w:r>
      <w:r w:rsidR="00000340" w:rsidRPr="00B34190">
        <w:rPr>
          <w:rFonts w:ascii="Arial Nova Light" w:hAnsi="Arial Nova Light" w:cs="Times New Roman"/>
          <w:iCs/>
        </w:rPr>
        <w:t xml:space="preserve"> Biura Inwestycji  – Michał Zieliński  tel. +48 786 874 342, email: m</w:t>
      </w:r>
      <w:r w:rsidR="00126915">
        <w:rPr>
          <w:rFonts w:ascii="Arial Nova Light" w:hAnsi="Arial Nova Light" w:cs="Times New Roman"/>
          <w:iCs/>
        </w:rPr>
        <w:t>ichal</w:t>
      </w:r>
      <w:r w:rsidR="00000340" w:rsidRPr="00B34190">
        <w:rPr>
          <w:rFonts w:ascii="Arial Nova Light" w:hAnsi="Arial Nova Light" w:cs="Times New Roman"/>
          <w:iCs/>
        </w:rPr>
        <w:t>.zielinski.@</w:t>
      </w:r>
      <w:r w:rsidRPr="00B34190">
        <w:rPr>
          <w:rFonts w:ascii="Arial Nova Light" w:hAnsi="Arial Nova Light" w:cs="Times New Roman"/>
          <w:iCs/>
        </w:rPr>
        <w:t>phh</w:t>
      </w:r>
      <w:r w:rsidR="00000340" w:rsidRPr="00B34190">
        <w:rPr>
          <w:rFonts w:ascii="Arial Nova Light" w:hAnsi="Arial Nova Light" w:cs="Times New Roman"/>
          <w:iCs/>
        </w:rPr>
        <w:t xml:space="preserve">h.pl </w:t>
      </w:r>
    </w:p>
    <w:p w14:paraId="0822158A" w14:textId="1178EB6A" w:rsidR="00000340" w:rsidRPr="00B34190" w:rsidRDefault="00265E69" w:rsidP="00716540">
      <w:pPr>
        <w:pStyle w:val="Akapitzlist"/>
        <w:numPr>
          <w:ilvl w:val="0"/>
          <w:numId w:val="40"/>
        </w:numPr>
        <w:rPr>
          <w:rFonts w:ascii="Arial Nova Light" w:hAnsi="Arial Nova Light" w:cs="Times New Roman"/>
          <w:iCs/>
        </w:rPr>
      </w:pPr>
      <w:r>
        <w:rPr>
          <w:rFonts w:ascii="Arial Nova Light" w:hAnsi="Arial Nova Light" w:cs="Times New Roman"/>
          <w:iCs/>
        </w:rPr>
        <w:t xml:space="preserve">Dyrektor obiektów </w:t>
      </w:r>
      <w:proofErr w:type="spellStart"/>
      <w:r>
        <w:rPr>
          <w:rFonts w:ascii="Arial Nova Light" w:hAnsi="Arial Nova Light" w:cstheme="minorHAnsi"/>
        </w:rPr>
        <w:t>CZUiR</w:t>
      </w:r>
      <w:proofErr w:type="spellEnd"/>
      <w:r>
        <w:rPr>
          <w:rFonts w:ascii="Arial Nova Light" w:hAnsi="Arial Nova Light" w:cstheme="minorHAnsi"/>
        </w:rPr>
        <w:t xml:space="preserve"> Złockie oraz </w:t>
      </w:r>
      <w:proofErr w:type="spellStart"/>
      <w:r>
        <w:rPr>
          <w:rFonts w:ascii="Arial Nova Light" w:hAnsi="Arial Nova Light" w:cstheme="minorHAnsi"/>
        </w:rPr>
        <w:t>CZUiR</w:t>
      </w:r>
      <w:proofErr w:type="spellEnd"/>
      <w:r>
        <w:rPr>
          <w:rFonts w:ascii="Arial Nova Light" w:hAnsi="Arial Nova Light" w:cstheme="minorHAnsi"/>
        </w:rPr>
        <w:t xml:space="preserve"> Krynica – Andrzej Mąka  tel. + 695 377 722, email: </w:t>
      </w:r>
      <w:r w:rsidRPr="00265E69">
        <w:rPr>
          <w:rFonts w:ascii="Arial Nova Light" w:hAnsi="Arial Nova Light" w:cstheme="minorHAnsi"/>
        </w:rPr>
        <w:t>a.maka@geovita.pl</w:t>
      </w:r>
    </w:p>
    <w:p w14:paraId="663081BD" w14:textId="27A2F508"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1D419DA4" w14:textId="77777777"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Inspektor Nadzoru  -   ……………………………………………………………………………….</w:t>
      </w:r>
    </w:p>
    <w:p w14:paraId="0D1B5BBF" w14:textId="77777777"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Wykonawcy :</w:t>
      </w:r>
    </w:p>
    <w:p w14:paraId="1A80FA7F" w14:textId="31D9DE9B"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 tel. ………………………,  e-mail: ………………………………………………… . </w:t>
      </w:r>
    </w:p>
    <w:p w14:paraId="6116940E" w14:textId="77777777"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Kierownik Budowy  - ………………………..tel. ……………………e-mail……………… </w:t>
      </w:r>
    </w:p>
    <w:p w14:paraId="285F5460" w14:textId="0D6F8056" w:rsidR="004E37EE" w:rsidRPr="00B34190" w:rsidRDefault="00000340" w:rsidP="004E37EE">
      <w:pPr>
        <w:pStyle w:val="Akapitzlist"/>
        <w:numPr>
          <w:ilvl w:val="0"/>
          <w:numId w:val="38"/>
        </w:numPr>
        <w:rPr>
          <w:rFonts w:ascii="Arial Nova Light" w:hAnsi="Arial Nova Light" w:cs="Times New Roman"/>
          <w:iCs/>
        </w:rPr>
      </w:pPr>
      <w:r w:rsidRPr="00B34190">
        <w:rPr>
          <w:rFonts w:ascii="Arial Nova Light" w:hAnsi="Arial Nova Light" w:cs="Times New Roman"/>
          <w:iCs/>
        </w:rPr>
        <w:t>Osoby wskazane w ust. 2 będą działać w granicach umocowania określonego w ustawie Prawo Budowlane</w:t>
      </w:r>
    </w:p>
    <w:p w14:paraId="099B0962" w14:textId="77777777" w:rsidR="004E37EE" w:rsidRPr="00B34190" w:rsidRDefault="004E37EE" w:rsidP="004E37EE">
      <w:pPr>
        <w:pStyle w:val="Akapitzlist"/>
        <w:rPr>
          <w:rFonts w:ascii="Arial Nova Light" w:hAnsi="Arial Nova Light" w:cs="Times New Roman"/>
          <w:iCs/>
        </w:rPr>
      </w:pPr>
    </w:p>
    <w:p w14:paraId="32E42154" w14:textId="5BB420E8"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11</w:t>
      </w:r>
    </w:p>
    <w:p w14:paraId="02311C7F" w14:textId="0278E553" w:rsidR="005F6A47"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KARY UMOWNE</w:t>
      </w:r>
    </w:p>
    <w:p w14:paraId="61446216"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zapłaci Zamawiającemu kary umowne:</w:t>
      </w:r>
    </w:p>
    <w:p w14:paraId="5313CC31" w14:textId="67480C66"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zadania w wysokości </w:t>
      </w:r>
      <w:r w:rsidR="009053D3">
        <w:rPr>
          <w:rFonts w:ascii="Arial Nova Light" w:hAnsi="Arial Nova Light" w:cs="Times New Roman"/>
          <w:iCs/>
        </w:rPr>
        <w:t>0,2% wynagrodzenia wskazanego w par. 6 ust. 1 Umowy</w:t>
      </w:r>
      <w:r w:rsidR="003E0FED" w:rsidRPr="00B34190">
        <w:rPr>
          <w:rFonts w:ascii="Arial Nova Light" w:hAnsi="Arial Nova Light" w:cs="Times New Roman"/>
          <w:iCs/>
        </w:rPr>
        <w:t xml:space="preserve"> </w:t>
      </w:r>
      <w:r w:rsidR="006910DF" w:rsidRPr="00B34190">
        <w:rPr>
          <w:rFonts w:ascii="Arial Nova Light" w:hAnsi="Arial Nova Light" w:cs="Times New Roman"/>
          <w:iCs/>
        </w:rPr>
        <w:t xml:space="preserve"> (słownie: tysiąc</w:t>
      </w:r>
      <w:r w:rsidR="00A73C24" w:rsidRPr="00B34190">
        <w:rPr>
          <w:rFonts w:ascii="Arial Nova Light" w:hAnsi="Arial Nova Light" w:cs="Times New Roman"/>
          <w:iCs/>
        </w:rPr>
        <w:t xml:space="preserve"> złotych</w:t>
      </w:r>
      <w:r w:rsidR="006910DF" w:rsidRPr="00B34190">
        <w:rPr>
          <w:rFonts w:ascii="Arial Nova Light" w:hAnsi="Arial Nova Light" w:cs="Times New Roman"/>
          <w:iCs/>
        </w:rPr>
        <w:t>)</w:t>
      </w:r>
      <w:r w:rsidR="003E0FED" w:rsidRPr="00B34190">
        <w:rPr>
          <w:rFonts w:ascii="Arial Nova Light" w:hAnsi="Arial Nova Light" w:cs="Times New Roman"/>
          <w:iCs/>
        </w:rPr>
        <w:t xml:space="preserve"> </w:t>
      </w:r>
      <w:r w:rsidRPr="00B34190">
        <w:rPr>
          <w:rFonts w:ascii="Arial Nova Light" w:hAnsi="Arial Nova Light" w:cs="Times New Roman"/>
          <w:iCs/>
        </w:rPr>
        <w:t>za każdy dzień zwłoki;</w:t>
      </w:r>
    </w:p>
    <w:p w14:paraId="398D4A45" w14:textId="01F115B2"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dokumentacji projektowej w wysokości </w:t>
      </w:r>
      <w:r w:rsidR="006910DF" w:rsidRPr="00B34190">
        <w:rPr>
          <w:rFonts w:ascii="Arial Nova Light" w:hAnsi="Arial Nova Light" w:cs="Times New Roman"/>
          <w:iCs/>
        </w:rPr>
        <w:t>ł</w:t>
      </w:r>
      <w:r w:rsidR="009053D3">
        <w:rPr>
          <w:rFonts w:ascii="Arial Nova Light" w:hAnsi="Arial Nova Light" w:cs="Times New Roman"/>
          <w:iCs/>
        </w:rPr>
        <w:t>0,2% wynagrodzenia wskazanego w par. 6 ust. 1 Umowy</w:t>
      </w:r>
      <w:r w:rsidR="009053D3" w:rsidRPr="00B34190">
        <w:rPr>
          <w:rFonts w:ascii="Arial Nova Light" w:hAnsi="Arial Nova Light" w:cs="Times New Roman"/>
          <w:iCs/>
        </w:rPr>
        <w:t xml:space="preserve"> </w:t>
      </w:r>
      <w:r w:rsidR="006910DF" w:rsidRPr="00B34190">
        <w:rPr>
          <w:rFonts w:ascii="Arial Nova Light" w:hAnsi="Arial Nova Light" w:cs="Times New Roman"/>
          <w:iCs/>
        </w:rPr>
        <w:t xml:space="preserve">(słownie: tysiąc </w:t>
      </w:r>
      <w:r w:rsidR="00A73C24" w:rsidRPr="00B34190">
        <w:rPr>
          <w:rFonts w:ascii="Arial Nova Light" w:hAnsi="Arial Nova Light" w:cs="Times New Roman"/>
          <w:iCs/>
        </w:rPr>
        <w:t>złotych</w:t>
      </w:r>
      <w:r w:rsidR="006910DF" w:rsidRPr="00B34190">
        <w:rPr>
          <w:rFonts w:ascii="Arial Nova Light" w:hAnsi="Arial Nova Light" w:cs="Times New Roman"/>
          <w:iCs/>
        </w:rPr>
        <w:t xml:space="preserve">) </w:t>
      </w:r>
      <w:r w:rsidRPr="00B34190">
        <w:rPr>
          <w:rFonts w:ascii="Arial Nova Light" w:hAnsi="Arial Nova Light" w:cs="Times New Roman"/>
          <w:iCs/>
        </w:rPr>
        <w:t xml:space="preserve"> za każdy dzień zwłoki;</w:t>
      </w:r>
    </w:p>
    <w:p w14:paraId="7C670411" w14:textId="7B3D1859"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usunięciu wad stwierdzonych przy odbiorze ostatecznym, odbiorze pogwarancyjnym lub odbiorze w okresie rękojmi – w wysokości </w:t>
      </w:r>
      <w:r w:rsidR="009053D3">
        <w:rPr>
          <w:rFonts w:ascii="Arial Nova Light" w:hAnsi="Arial Nova Light" w:cs="Times New Roman"/>
          <w:iCs/>
        </w:rPr>
        <w:t>0,1% wynagrodzenia wskazanego w par. 6 ust. 1 Umowy</w:t>
      </w:r>
      <w:r w:rsidRPr="00B34190">
        <w:rPr>
          <w:rFonts w:ascii="Arial Nova Light" w:hAnsi="Arial Nova Light" w:cs="Times New Roman"/>
          <w:iCs/>
        </w:rPr>
        <w:t xml:space="preserve"> za każdy dzień zwłoki, liczony od upływu terminu wyznaczonego na usunięcie wa</w:t>
      </w:r>
      <w:r w:rsidR="00C20F6F" w:rsidRPr="00B34190">
        <w:rPr>
          <w:rFonts w:ascii="Arial Nova Light" w:hAnsi="Arial Nova Light" w:cs="Times New Roman"/>
          <w:iCs/>
        </w:rPr>
        <w:t>d zgodnie z postanowieniami § 13</w:t>
      </w:r>
      <w:r w:rsidRPr="00B34190">
        <w:rPr>
          <w:rFonts w:ascii="Arial Nova Light" w:hAnsi="Arial Nova Light" w:cs="Times New Roman"/>
          <w:iCs/>
        </w:rPr>
        <w:t xml:space="preserve"> Umowy;</w:t>
      </w:r>
    </w:p>
    <w:p w14:paraId="1713F990" w14:textId="21EA800B"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 tytułu odstąpienia od Umowy przez którąkolwiek ze Stron z przyczyn leżących po stronie Wykonawcy – w wysokości</w:t>
      </w:r>
      <w:r w:rsidR="009053D3">
        <w:rPr>
          <w:rFonts w:ascii="Arial Nova Light" w:hAnsi="Arial Nova Light" w:cs="Times New Roman"/>
          <w:iCs/>
        </w:rPr>
        <w:t>10% wynagrodzenia wskazanego w par. 6 ust. 1 Umowy</w:t>
      </w:r>
      <w:r w:rsidR="009053D3" w:rsidRPr="00B34190">
        <w:rPr>
          <w:rFonts w:ascii="Arial Nova Light" w:hAnsi="Arial Nova Light" w:cs="Times New Roman"/>
          <w:iCs/>
        </w:rPr>
        <w:t xml:space="preserve"> </w:t>
      </w:r>
      <w:r w:rsidRPr="00B34190">
        <w:rPr>
          <w:rFonts w:ascii="Arial Nova Light" w:hAnsi="Arial Nova Light" w:cs="Times New Roman"/>
          <w:iCs/>
        </w:rPr>
        <w:t>;</w:t>
      </w:r>
    </w:p>
    <w:p w14:paraId="7459C6AD" w14:textId="58E10B65"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jeżeli roboty objęte przedmiotem Umowy będzie wykonywał podmiot inny niż Wykonawca lub inny niż Podwykonawca skierowany do wykonania robót zgodnie z procedurą określoną </w:t>
      </w:r>
      <w:r w:rsidR="00361DEA" w:rsidRPr="00B34190">
        <w:rPr>
          <w:rFonts w:ascii="Arial Nova Light" w:hAnsi="Arial Nova Light" w:cs="Times New Roman"/>
          <w:iCs/>
        </w:rPr>
        <w:t>w § 12</w:t>
      </w:r>
      <w:r w:rsidRPr="00B34190">
        <w:rPr>
          <w:rFonts w:ascii="Arial Nova Light" w:hAnsi="Arial Nova Light" w:cs="Times New Roman"/>
          <w:iCs/>
        </w:rPr>
        <w:t xml:space="preserve"> – karę umowną w wysokości </w:t>
      </w:r>
      <w:r w:rsidR="00877954" w:rsidRPr="00B34190">
        <w:rPr>
          <w:rFonts w:ascii="Arial Nova Light" w:hAnsi="Arial Nova Light" w:cs="Times New Roman"/>
          <w:iCs/>
        </w:rPr>
        <w:t>3</w:t>
      </w:r>
      <w:r w:rsidRPr="00B34190">
        <w:rPr>
          <w:rFonts w:ascii="Arial Nova Light" w:hAnsi="Arial Nova Light" w:cs="Times New Roman"/>
          <w:iCs/>
        </w:rPr>
        <w:t xml:space="preserve"> 000,00 zł za każdy taki stwierdzony przypadek;</w:t>
      </w:r>
    </w:p>
    <w:p w14:paraId="3327D1FC" w14:textId="60421A56"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za brak zapłaty lub za nieterminową zapłatę wynagrodzenia należnego Podwykonawcy lub dalszemu Podwykonawcy, zgodnie z procedurą określoną w § 1</w:t>
      </w:r>
      <w:r w:rsidR="00361DEA" w:rsidRPr="00B34190">
        <w:rPr>
          <w:rFonts w:ascii="Arial Nova Light" w:hAnsi="Arial Nova Light" w:cs="Times New Roman"/>
          <w:iCs/>
        </w:rPr>
        <w:t>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19AF8332" w14:textId="28361BD3" w:rsidR="00000340" w:rsidRPr="00B34190" w:rsidRDefault="007659BA"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lastRenderedPageBreak/>
        <w:t xml:space="preserve">za  nieprzedłożenie do zaakceptowania Zamawiającemu projektu Umowy </w:t>
      </w:r>
      <w:r w:rsidR="00000340" w:rsidRPr="00B34190">
        <w:rPr>
          <w:rFonts w:ascii="Arial Nova Light" w:hAnsi="Arial Nova Light" w:cs="Times New Roman"/>
          <w:iCs/>
        </w:rPr>
        <w:t xml:space="preserve">o podwykonawstwo, której przedmiotem są roboty budowlane lub projektu jej zmiany, zgodnie </w:t>
      </w:r>
      <w:r w:rsidR="00361DEA" w:rsidRPr="00B34190">
        <w:rPr>
          <w:rFonts w:ascii="Arial Nova Light" w:hAnsi="Arial Nova Light" w:cs="Times New Roman"/>
          <w:iCs/>
        </w:rPr>
        <w:t>§ 12</w:t>
      </w:r>
      <w:r w:rsidR="00000340"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00000340"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00000340" w:rsidRPr="00B34190">
        <w:rPr>
          <w:rFonts w:ascii="Arial Nova Light" w:hAnsi="Arial Nova Light" w:cs="Times New Roman"/>
          <w:iCs/>
        </w:rPr>
        <w:t>(słownie: pięć tysięcy złotych) za każdy taki przypadek;</w:t>
      </w:r>
    </w:p>
    <w:p w14:paraId="7D48D60C" w14:textId="4A516308"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w terminie poświadczonej za zgodność z oryginałem kopii zawartej Umowy o podwykonawstwo lub jej zmiany, zgodnie </w:t>
      </w:r>
      <w:r w:rsidR="00361DEA" w:rsidRPr="00B34190">
        <w:rPr>
          <w:rFonts w:ascii="Arial Nova Light" w:hAnsi="Arial Nova Light" w:cs="Times New Roman"/>
          <w:iCs/>
        </w:rPr>
        <w:t>§ 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6E489619" w14:textId="5CEE3DAD"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brak zmiany Umowy o podwykonawstwo w zakresie terminu zapłaty wynagrodzenia Podwykonawcy lub dalszemu Podwykonawcy, zgodnie z § </w:t>
      </w:r>
      <w:r w:rsidR="00361DEA" w:rsidRPr="00B34190">
        <w:rPr>
          <w:rFonts w:ascii="Arial Nova Light" w:hAnsi="Arial Nova Light" w:cs="Times New Roman"/>
          <w:iCs/>
        </w:rPr>
        <w:t>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71B33424" w14:textId="52DD437A"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wykonywanie za pomocą Podwykonawców innych Robót niż wskazane w Umowie podwykonawczej, bez zgody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08B9F97B" w14:textId="4AE6300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nieprawidłowości w realizacji obowiązków dotyczących pełnienia nadzoru autorskiego wynikających z niniejszej umowy, po pisemnym zgłoszeniu zastrzeżeń przez Zamawiającego - w wysokości 5000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w:t>
      </w:r>
      <w:r w:rsidR="00803516" w:rsidRPr="00B34190">
        <w:rPr>
          <w:rFonts w:ascii="Arial Nova Light" w:hAnsi="Arial Nova Light" w:cs="Times New Roman"/>
          <w:iCs/>
        </w:rPr>
        <w:t xml:space="preserve"> </w:t>
      </w:r>
      <w:r w:rsidRPr="00B34190">
        <w:rPr>
          <w:rFonts w:ascii="Arial Nova Light" w:hAnsi="Arial Nova Light" w:cs="Times New Roman"/>
          <w:iCs/>
        </w:rPr>
        <w:t>), za każdy taki przypadek.</w:t>
      </w:r>
    </w:p>
    <w:p w14:paraId="61A4870D" w14:textId="3AC8124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w przypadku wystąpienia nieprawidłowości w realizacji obowiązków dotyczących pełnienia nadzoru autorskiego wynikających z § 4 Umowy, po pisemnym zgłoszeniu zastrzeżeń przez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7FDDE45D" w14:textId="6B2B7DA4"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wyraża zgodę na potrącanie kar umownych z wynagrodzenia Wykonawcy.</w:t>
      </w:r>
    </w:p>
    <w:p w14:paraId="42D6F721"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Zamawiający zastrzega sobie prawo do odszkodowania przenoszącego wysokość kar umownych do wysokości poniesionej szkody.</w:t>
      </w:r>
    </w:p>
    <w:p w14:paraId="178574CC" w14:textId="22C59644" w:rsidR="00000340" w:rsidRPr="00B34190" w:rsidRDefault="00000340" w:rsidP="007659BA">
      <w:pPr>
        <w:pStyle w:val="Akapitzlist"/>
        <w:jc w:val="both"/>
        <w:rPr>
          <w:rFonts w:ascii="Arial Nova Light" w:hAnsi="Arial Nova Light" w:cs="Times New Roman"/>
          <w:iCs/>
        </w:rPr>
      </w:pPr>
    </w:p>
    <w:p w14:paraId="11226614" w14:textId="77777777" w:rsidR="00937797" w:rsidRPr="00B34190" w:rsidRDefault="00937797" w:rsidP="007659BA">
      <w:pPr>
        <w:pStyle w:val="Akapitzlist"/>
        <w:jc w:val="both"/>
        <w:rPr>
          <w:rFonts w:ascii="Arial Nova Light" w:hAnsi="Arial Nova Light" w:cs="Times New Roman"/>
          <w:iCs/>
        </w:rPr>
      </w:pPr>
    </w:p>
    <w:p w14:paraId="0516ED8A" w14:textId="11F409E6" w:rsidR="005F6A47" w:rsidRPr="00B34190" w:rsidRDefault="005F6A47" w:rsidP="0046354D">
      <w:pPr>
        <w:jc w:val="both"/>
        <w:rPr>
          <w:rFonts w:ascii="Arial Nova Light" w:hAnsi="Arial Nova Light" w:cs="Times New Roman"/>
          <w:iCs/>
        </w:rPr>
      </w:pPr>
    </w:p>
    <w:p w14:paraId="469CD214" w14:textId="0C34778A"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 12</w:t>
      </w:r>
    </w:p>
    <w:p w14:paraId="093416E5" w14:textId="77777777"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PODWYKONAWSTWO</w:t>
      </w:r>
    </w:p>
    <w:p w14:paraId="03222B24"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50DDB50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w:t>
      </w:r>
    </w:p>
    <w:p w14:paraId="6475D8A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nie podzleci Podwykonawcom innych Robót niż wskazane w Ofercie, bez zgody Zamawiającego.</w:t>
      </w:r>
    </w:p>
    <w:p w14:paraId="1805881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bez zgody Zamawiającego, nie podzleci Podwykonawcom innych Robót niż wskazane w Umowie podwykonawczej, zgodnie z zatwierdzonym przez Zamawiającego projektem tej umowy.</w:t>
      </w:r>
    </w:p>
    <w:p w14:paraId="274292C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lastRenderedPageBreak/>
        <w:t>Każdorazowe skierowanie Podwykonawcy, lub dalszego Podwykonawcy do wykonania przedmiotu Umowy wymaga uprzedniej, pisemnej akceptacji przez Zamawiającego i w związku z tym:</w:t>
      </w:r>
    </w:p>
    <w:p w14:paraId="55841624" w14:textId="5F8B24C6"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75252F2" w14:textId="62860F45"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termin zapłaty wynagrodzenia Podwykonawcy lub dalszemu Podwykonawcy przewidziany w Umowi</w:t>
      </w:r>
      <w:r w:rsidR="009E5145" w:rsidRPr="00B34190">
        <w:rPr>
          <w:rFonts w:ascii="Arial Nova Light" w:hAnsi="Arial Nova Light" w:cs="Times New Roman"/>
          <w:iCs/>
        </w:rPr>
        <w:t xml:space="preserve">e o </w:t>
      </w:r>
      <w:r w:rsidRPr="00B34190">
        <w:rPr>
          <w:rFonts w:ascii="Arial Nova Light" w:hAnsi="Arial Nova Light" w:cs="Times New Roman"/>
          <w:iCs/>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3C44EF0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projektu    Umowy  o podwykonawstwo, której przedmiotem są roboty budowlane, zgłosi pisemne zastrzeżenia do projektu umowy:</w:t>
      </w:r>
    </w:p>
    <w:p w14:paraId="4B37F4F1" w14:textId="77777777" w:rsidR="009E5145"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niespełniającej wymagań określonych w ust. 15;</w:t>
      </w:r>
    </w:p>
    <w:p w14:paraId="7DB51FCD" w14:textId="09884126" w:rsidR="007659BA"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gdy przewiduje termin zapłaty wynagrodzenia dłuższy niż 30 dni od dnia doręczenia Wykonawcy, Podwykonawcy lub dalszemu Podwykonawcy faktury lub rachunku, potwierdzających wykonanie zleconej Podwykonawcy lub dalszemu Podwykonawcy roboty budowlanej;</w:t>
      </w:r>
    </w:p>
    <w:p w14:paraId="2891EE0A" w14:textId="2E849A10"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pisemnych zastrzeżeń do przedłożonego projektu</w:t>
      </w:r>
      <w:r w:rsidR="009E5145" w:rsidRPr="00B34190">
        <w:rPr>
          <w:rFonts w:ascii="Arial Nova Light" w:hAnsi="Arial Nova Light" w:cs="Times New Roman"/>
          <w:iCs/>
        </w:rPr>
        <w:t xml:space="preserve"> Umowy o podwykonawstwo, której </w:t>
      </w:r>
      <w:r w:rsidRPr="00B34190">
        <w:rPr>
          <w:rFonts w:ascii="Arial Nova Light" w:hAnsi="Arial Nova Light" w:cs="Times New Roman"/>
          <w:iCs/>
        </w:rPr>
        <w:t>przedmiotem są roboty budowlane, w terminie 14 dni od daty otrzymania projektu Umowy o podwykonawstwo, uważa się za akceptację projektu umowy przez Zamawiającego;</w:t>
      </w:r>
    </w:p>
    <w:p w14:paraId="0165C523" w14:textId="48763762"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w:t>
      </w:r>
      <w:r w:rsidR="009E5145" w:rsidRPr="00B34190">
        <w:rPr>
          <w:rFonts w:ascii="Arial Nova Light" w:hAnsi="Arial Nova Light" w:cs="Times New Roman"/>
          <w:iCs/>
        </w:rPr>
        <w:t xml:space="preserve"> na roboty budowlane przedkłada </w:t>
      </w:r>
      <w:r w:rsidRPr="00B34190">
        <w:rPr>
          <w:rFonts w:ascii="Arial Nova Light" w:hAnsi="Arial Nova Light" w:cs="Times New Roman"/>
          <w:iCs/>
        </w:rPr>
        <w:t>Zamawiającemu poświadczoną za zgodność z oryginałem kopię zawartej Umowy o podwykonawstwo, której przedmiotem są roboty budowlane, w terminie 7 dni od dnia jej zawarcia;</w:t>
      </w:r>
    </w:p>
    <w:p w14:paraId="3848787A" w14:textId="60AEDE01"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poświadczonej za zgodność z oryginałem Umowy o podwykonawstwo, której przedmiotem są roboty budowlane, zgłasza pisemny sprzeciw do Umowy o podwykonawstwo w przypad</w:t>
      </w:r>
      <w:r w:rsidR="009E5145" w:rsidRPr="00B34190">
        <w:rPr>
          <w:rFonts w:ascii="Arial Nova Light" w:hAnsi="Arial Nova Light" w:cs="Times New Roman"/>
          <w:iCs/>
        </w:rPr>
        <w:t>kach, o których mowa w punkcie c</w:t>
      </w:r>
      <w:r w:rsidRPr="00B34190">
        <w:rPr>
          <w:rFonts w:ascii="Arial Nova Light" w:hAnsi="Arial Nova Light" w:cs="Times New Roman"/>
          <w:iCs/>
        </w:rPr>
        <w:t>);</w:t>
      </w:r>
    </w:p>
    <w:p w14:paraId="4F42B2F7"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pisemnego sprzeciwu do przedłożonej Umowy o podwykonawstwo, której przedmiotem są roboty budowlane, w wyżej wymienionym terminie, uważa się za akceptację umowy przez Zamawiającego;</w:t>
      </w:r>
    </w:p>
    <w:p w14:paraId="2D9012C7" w14:textId="5E1597CA"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0B2D1C3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 xml:space="preserve">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w:t>
      </w:r>
      <w:r w:rsidRPr="00B34190">
        <w:rPr>
          <w:rFonts w:ascii="Arial Nova Light" w:hAnsi="Arial Nova Light" w:cs="Times New Roman"/>
          <w:iCs/>
        </w:rPr>
        <w:lastRenderedPageBreak/>
        <w:t>dni od dnia doręczenia Wykonawcy tego wezwania, pod rygorem wystąpienia o zapłatę Kary umownej.</w:t>
      </w:r>
    </w:p>
    <w:p w14:paraId="7A376E9D" w14:textId="77777777" w:rsidR="009E5145"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Procedurę opisaną w ust. 5 stosuje się odpowiednio do zmian Umowy o podwykonawstwo.</w:t>
      </w:r>
    </w:p>
    <w:p w14:paraId="7F7E0965" w14:textId="184DC2D0"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213B741C" w14:textId="54218B7E"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E218F0"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35C9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Bezpośrednia zapłata obejmuje wyłącznie należne wynagrodzenie, bez odsetek, należnych Podwykonawcy lub dalszemu Podwykonawcy.</w:t>
      </w:r>
    </w:p>
    <w:p w14:paraId="39640FE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Przed dokonaniem bezpośredniej zapłaty Zamawiający wezwie Wykonawcę do zgłoszenia w terminie 7 dni od otrzymania wezwania pisemnych uwag dotyczących zasadności bezpośredniej zapłaty wynagrodzenia Podwykonawcy lub dalszemu Podwykonawcy.</w:t>
      </w:r>
    </w:p>
    <w:p w14:paraId="4EC310D2"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zgłoszenia przez Wykonawcę uwag we wskazanym terminie, Zamawiający może:</w:t>
      </w:r>
    </w:p>
    <w:p w14:paraId="2C692474" w14:textId="3708010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nie dokonać bezpośredniej zapłaty wynagrodzenia Podwykonawcy lub dalszemu Podwykonawcy, jeżeli Wykonawca wykaże niezasadność takiej zapłaty, albo</w:t>
      </w:r>
    </w:p>
    <w:p w14:paraId="48B88865" w14:textId="741A5C5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556487" w14:textId="77777777"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dokonać bezpośredniej zapłaty wynagrodzenia Podwykonawcy lub dalszemu Podwykonawcy, jeżeli Podwykonawca lub dalszy Podwykonawca wykaże zasadność takiej zapłaty.</w:t>
      </w:r>
    </w:p>
    <w:p w14:paraId="68FE8713" w14:textId="36A84DAA"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0790E3A9" w14:textId="665880D6"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Po dokonaniu zapłaty przez Zamawiającego na rzecz Podwykonawcy lub dalszego Podwykonawcy, Wykonawca nie będzie uprawniony do powoływania się wobec Zamawiającego </w:t>
      </w:r>
      <w:r w:rsidR="009E5145" w:rsidRPr="00B34190">
        <w:rPr>
          <w:rFonts w:ascii="Arial Nova Light" w:hAnsi="Arial Nova Light" w:cs="Times New Roman"/>
          <w:iCs/>
        </w:rPr>
        <w:t xml:space="preserve"> na  te   zarzuty   wobec   Podw</w:t>
      </w:r>
      <w:r w:rsidRPr="00B34190">
        <w:rPr>
          <w:rFonts w:ascii="Arial Nova Light" w:hAnsi="Arial Nova Light" w:cs="Times New Roman"/>
          <w:iCs/>
        </w:rPr>
        <w:t>ykonawcy   lub   dalszego   Podwykonawcy,  o których Zamawiający ni</w:t>
      </w:r>
      <w:r w:rsidR="009E5145" w:rsidRPr="00B34190">
        <w:rPr>
          <w:rFonts w:ascii="Arial Nova Light" w:hAnsi="Arial Nova Light" w:cs="Times New Roman"/>
          <w:iCs/>
        </w:rPr>
        <w:t>e został poinformowany przez Wyk</w:t>
      </w:r>
      <w:r w:rsidRPr="00B34190">
        <w:rPr>
          <w:rFonts w:ascii="Arial Nova Light" w:hAnsi="Arial Nova Light" w:cs="Times New Roman"/>
          <w:iCs/>
        </w:rPr>
        <w:t>onawcę w terminie 7 dni od otrzymania wezwania opisanego powyżej.</w:t>
      </w:r>
    </w:p>
    <w:p w14:paraId="5C7A724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nie może zawierać postanowień:</w:t>
      </w:r>
    </w:p>
    <w:p w14:paraId="607E19BA" w14:textId="44FB52DD"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 xml:space="preserve">uzależniających uzyskanie przez Podwykonawcę lub dalszego Podwykonawcę płatności od Wykonawcy od dokonania przez Zamawiającego odbioru wykonanych przez Podwykonawcę lub dalszego Podwykonawcę robót, od wystawienia przez </w:t>
      </w:r>
      <w:r w:rsidRPr="00B34190">
        <w:rPr>
          <w:rFonts w:ascii="Arial Nova Light" w:hAnsi="Arial Nova Light" w:cs="Times New Roman"/>
          <w:iCs/>
        </w:rPr>
        <w:lastRenderedPageBreak/>
        <w:t>Zamawiającego protokołu odbioru obejmującego zakres robót wykonanych przez Podwykonawcę lub dalszego Podwykonawcę lub od dokonania przez Zamawiającego na rzecz Wykonawcy płatności za roboty wykonane przez Podwykonawcę lub dalszego Podwykonawcę;</w:t>
      </w:r>
    </w:p>
    <w:p w14:paraId="60ADE6E9"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A805988"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określających karę umowną za nieterminowe wykonanie zobowiązania przez Podwykonawcę lub dalszego Podwykonawcę jako karę za opóźnienia; kary takie można określać jedynie jako kary za zwłokę;</w:t>
      </w:r>
    </w:p>
    <w:p w14:paraId="78F7648F" w14:textId="5615783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musi zawierać w szczególności postanowienia dotyczące:</w:t>
      </w:r>
    </w:p>
    <w:p w14:paraId="45D9BDF5" w14:textId="59801492"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oznaczenia stron umowy;</w:t>
      </w:r>
    </w:p>
    <w:p w14:paraId="4D592B2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zakresu robót budowlanych;</w:t>
      </w:r>
    </w:p>
    <w:p w14:paraId="70D97E7C"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wartości wynagrodzenia Podwykonawcy lub dalszego Podwykonawcy wraz z warunkami przewidującymi zmianę wynagrodzenia;</w:t>
      </w:r>
    </w:p>
    <w:p w14:paraId="54B6B527" w14:textId="222D86BD"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płatności, który nie może być dłuższy niż 30 dni od dnia doręczenia faktury, rachunku Podwykonawcy lub dalszemu Podwykonawcy;</w:t>
      </w:r>
    </w:p>
    <w:p w14:paraId="00506B9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realizacji wraz z warunkami przewidującymi zmianę terminu;</w:t>
      </w:r>
    </w:p>
    <w:p w14:paraId="283C5234"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bezpieczeństwa i higieny pracy.</w:t>
      </w:r>
    </w:p>
    <w:p w14:paraId="14EFAF33"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w trakcie realizacji przedmiotu Umowy jest uprawniony do zmiany podwykonawcy na zasoby którego powoływał się w trakcie postępowania przetargowego, wykazując spełnianie warunków udziału w postępowaniu.</w:t>
      </w:r>
    </w:p>
    <w:p w14:paraId="4A210501" w14:textId="6F5ECECF"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o którym mowa w ust. 17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przed przystąpieniem do wykonania zamówienia poda Zamawiającemu, o ile są już znane, nazwy albo imiona i nazwiska oraz dane kontaktowe podwykonawców i osób do kontaktu z nimi.</w:t>
      </w:r>
    </w:p>
    <w:p w14:paraId="2BED5AA1"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6806E9C8" w14:textId="6FB2C9A8" w:rsidR="007659BA" w:rsidRPr="00B34190" w:rsidRDefault="007659BA" w:rsidP="009E5145">
      <w:pPr>
        <w:pStyle w:val="Akapitzlist"/>
        <w:jc w:val="both"/>
        <w:rPr>
          <w:rFonts w:ascii="Arial Nova Light" w:hAnsi="Arial Nova Light" w:cs="Times New Roman"/>
          <w:iCs/>
        </w:rPr>
      </w:pPr>
    </w:p>
    <w:p w14:paraId="150AADCA" w14:textId="7E1724C6" w:rsidR="00937797" w:rsidRPr="00B34190" w:rsidRDefault="00937797" w:rsidP="00877954">
      <w:pPr>
        <w:jc w:val="both"/>
        <w:rPr>
          <w:rFonts w:ascii="Arial Nova Light" w:hAnsi="Arial Nova Light" w:cs="Times New Roman"/>
          <w:iCs/>
        </w:rPr>
      </w:pPr>
    </w:p>
    <w:p w14:paraId="4CAB5770" w14:textId="75E43A2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13</w:t>
      </w:r>
    </w:p>
    <w:p w14:paraId="644652F4" w14:textId="7777777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STARANNOŚĆ ZAWODOWA. UPRAWNIENIA WYKONAWCY</w:t>
      </w:r>
    </w:p>
    <w:p w14:paraId="78E950B9" w14:textId="34E0F553"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w:t>
      </w:r>
      <w:r w:rsidR="00410203" w:rsidRPr="00B34190">
        <w:rPr>
          <w:rFonts w:ascii="Arial Nova Light" w:hAnsi="Arial Nova Light" w:cs="Times New Roman"/>
          <w:iCs/>
        </w:rPr>
        <w:t>H</w:t>
      </w:r>
      <w:r w:rsidR="007E7B72">
        <w:rPr>
          <w:rFonts w:ascii="Arial Nova Light" w:hAnsi="Arial Nova Light" w:cs="Times New Roman"/>
          <w:iCs/>
        </w:rPr>
        <w:t>otel</w:t>
      </w:r>
      <w:r w:rsidRPr="00B34190">
        <w:rPr>
          <w:rFonts w:ascii="Arial Nova Light" w:hAnsi="Arial Nova Light" w:cs="Times New Roman"/>
          <w:iCs/>
        </w:rPr>
        <w:t xml:space="preserve">u,  w  którym  wykonywane  są  prace  stanowiące  </w:t>
      </w:r>
      <w:r w:rsidRPr="00B34190">
        <w:rPr>
          <w:rFonts w:ascii="Arial Nova Light" w:hAnsi="Arial Nova Light" w:cs="Times New Roman"/>
          <w:iCs/>
        </w:rPr>
        <w:lastRenderedPageBreak/>
        <w:t xml:space="preserve">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44815651" w14:textId="77777777" w:rsidR="006C44F6" w:rsidRPr="00B34190" w:rsidRDefault="006C44F6" w:rsidP="006C44F6">
      <w:pPr>
        <w:jc w:val="both"/>
        <w:rPr>
          <w:rFonts w:ascii="Arial Nova Light" w:hAnsi="Arial Nova Light" w:cs="Times New Roman"/>
          <w:iCs/>
        </w:rPr>
      </w:pPr>
      <w:r w:rsidRPr="00B34190">
        <w:rPr>
          <w:rFonts w:ascii="Arial Nova Light" w:hAnsi="Arial Nova Light" w:cs="Times New Roman"/>
          <w:iCs/>
        </w:rPr>
        <w:t xml:space="preserve"> </w:t>
      </w:r>
    </w:p>
    <w:p w14:paraId="30D9381E" w14:textId="75E49CD1"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14</w:t>
      </w:r>
    </w:p>
    <w:p w14:paraId="184AB6CF" w14:textId="1C4A90CE"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WYKONANIE PRAC. ODPOWIEDZIALNOŚĆ WYKONAWCY</w:t>
      </w:r>
    </w:p>
    <w:p w14:paraId="0553E9DC" w14:textId="27618E8D"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wykona prace </w:t>
      </w:r>
      <w:r w:rsidR="00BF2C35" w:rsidRPr="00B34190">
        <w:rPr>
          <w:rFonts w:ascii="Arial Nova Light" w:hAnsi="Arial Nova Light" w:cs="Times New Roman"/>
          <w:iCs/>
        </w:rPr>
        <w:t xml:space="preserve">przy użyciu własnych materiałów, </w:t>
      </w:r>
      <w:r w:rsidRPr="00B34190">
        <w:rPr>
          <w:rFonts w:ascii="Arial Nova Light" w:hAnsi="Arial Nova Light" w:cs="Times New Roman"/>
          <w:iCs/>
        </w:rPr>
        <w:t xml:space="preserve">maszyn, sprzętu, narzędzi i innych potrzebnych przyrządów. </w:t>
      </w:r>
    </w:p>
    <w:p w14:paraId="3CA2B7B7" w14:textId="77777777"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Ponadto Wykonawca zobowiązuje się do:  </w:t>
      </w:r>
    </w:p>
    <w:p w14:paraId="3A206B45" w14:textId="77777777" w:rsidR="006C44F6" w:rsidRPr="00B34190" w:rsidRDefault="006C44F6" w:rsidP="00716540">
      <w:pPr>
        <w:pStyle w:val="Akapitzlist"/>
        <w:numPr>
          <w:ilvl w:val="1"/>
          <w:numId w:val="5"/>
        </w:numPr>
        <w:spacing w:after="0"/>
        <w:ind w:left="1434" w:hanging="357"/>
        <w:contextualSpacing w:val="0"/>
        <w:jc w:val="both"/>
        <w:rPr>
          <w:rFonts w:ascii="Arial Nova Light" w:hAnsi="Arial Nova Light" w:cs="Times New Roman"/>
          <w:iCs/>
        </w:rPr>
      </w:pPr>
      <w:r w:rsidRPr="00B34190">
        <w:rPr>
          <w:rFonts w:ascii="Arial Nova Light" w:hAnsi="Arial Nova Light" w:cs="Times New Roman"/>
          <w:iCs/>
        </w:rPr>
        <w:t xml:space="preserve">utrzymania ogólnego porządku w miejscach prowadzonych prac poprzez:  </w:t>
      </w:r>
    </w:p>
    <w:p w14:paraId="08C0111C"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ochronę mienia, </w:t>
      </w:r>
    </w:p>
    <w:p w14:paraId="4B5D06E2" w14:textId="77777777" w:rsidR="006C44F6" w:rsidRPr="00B34190" w:rsidRDefault="006C44F6" w:rsidP="006C44F6">
      <w:pPr>
        <w:pStyle w:val="Akapitzlist"/>
        <w:spacing w:after="0"/>
        <w:ind w:left="1560" w:hanging="144"/>
        <w:contextualSpacing w:val="0"/>
        <w:jc w:val="both"/>
        <w:rPr>
          <w:rFonts w:ascii="Arial Nova Light" w:hAnsi="Arial Nova Light" w:cs="Times New Roman"/>
          <w:iCs/>
        </w:rPr>
      </w:pPr>
      <w:r w:rsidRPr="00B34190">
        <w:rPr>
          <w:rFonts w:ascii="Arial Nova Light" w:hAnsi="Arial Nova Light" w:cs="Times New Roman"/>
          <w:iCs/>
        </w:rPr>
        <w:t xml:space="preserve">-  właściwe oznakowanie, wygrodzenie i zabezpieczenie miejsc, w których prowadzone są prace, </w:t>
      </w:r>
    </w:p>
    <w:p w14:paraId="4ADDF048"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nadzór nad bezpieczeństwem i higieną pracy, </w:t>
      </w:r>
    </w:p>
    <w:p w14:paraId="3F57CE60"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zapewnienie zabezpieczenia przeciwpożarowego, </w:t>
      </w:r>
    </w:p>
    <w:p w14:paraId="26951903"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usuwanie ewentualnych awarii związanych z prowadzeniem prac, </w:t>
      </w:r>
    </w:p>
    <w:p w14:paraId="40ED3D4A" w14:textId="32D75C42"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dokonania wymaganych przepisami lub ustalonych Umową Stron prób oraz sprawdzeń urządzeń i instalacji, </w:t>
      </w:r>
    </w:p>
    <w:p w14:paraId="2394E235"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doprowadzenia do należytego stanu miejsc, w których wykonywane były prace po zakończeniu prac, </w:t>
      </w:r>
    </w:p>
    <w:p w14:paraId="21B6E219"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oddania przedmiotu niniejszej Umowy oraz uczestniczenia w czynnościach odbioru, </w:t>
      </w:r>
    </w:p>
    <w:p w14:paraId="000CA09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prowadzenia  dokumentacji  budowy, w  szczególności dziennika budowy, oraz przygotowania i przekazania uporządkowanej Dokumentacji Powykonawczej, </w:t>
      </w:r>
    </w:p>
    <w:p w14:paraId="7F789916"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nadzoru specjalistycznego dla prac budowlanych wymagających takiego nadzoru, </w:t>
      </w:r>
    </w:p>
    <w:p w14:paraId="5095ECF5" w14:textId="009AFACF"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zebrania, przygotowania i przekazania Zamawiającemu wszelkich niezbędnych danych i dokumentów wynikających z obowiązków Wykonawcy (wymaganych art. 56 i art. 57 Ustawy z dnia 7 </w:t>
      </w:r>
      <w:r w:rsidR="00BA5468" w:rsidRPr="00B34190">
        <w:rPr>
          <w:rFonts w:ascii="Arial Nova Light" w:hAnsi="Arial Nova Light" w:cs="Times New Roman"/>
          <w:iCs/>
        </w:rPr>
        <w:t>lipca 1994 r. Prawo  budowlane</w:t>
      </w:r>
      <w:r w:rsidRPr="00B34190">
        <w:rPr>
          <w:rFonts w:ascii="Arial Nova Light" w:hAnsi="Arial Nova Light" w:cs="Times New Roman"/>
          <w:iCs/>
        </w:rPr>
        <w:t xml:space="preserve">,  dotyczących  wykonanych  prac  budowlanych,  koniecznych  do  prawidłowego użytkowania </w:t>
      </w:r>
      <w:r w:rsidR="00410203" w:rsidRPr="00B34190">
        <w:rPr>
          <w:rFonts w:ascii="Arial Nova Light" w:hAnsi="Arial Nova Light" w:cs="Times New Roman"/>
          <w:iCs/>
        </w:rPr>
        <w:t>Hotelu</w:t>
      </w:r>
      <w:r w:rsidRPr="00B34190">
        <w:rPr>
          <w:rFonts w:ascii="Arial Nova Light" w:hAnsi="Arial Nova Light" w:cs="Times New Roman"/>
          <w:iCs/>
        </w:rPr>
        <w:t xml:space="preserv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22B06652"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wyznaczenia na piśmie osób odpowiedzialnych za bezpieczeństwo realizowanych prac oraz kontaktu z Hotelem w zakresie bieżącego spraw dotyczących budowy</w:t>
      </w:r>
    </w:p>
    <w:p w14:paraId="6452202B" w14:textId="286FA788"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podejmowania, bez wiedzy i akceptacji </w:t>
      </w:r>
      <w:r w:rsidR="00877954" w:rsidRPr="00B34190">
        <w:rPr>
          <w:rFonts w:ascii="Arial Nova Light" w:hAnsi="Arial Nova Light" w:cs="Times New Roman"/>
          <w:iCs/>
        </w:rPr>
        <w:t>Hotelu</w:t>
      </w:r>
      <w:r w:rsidRPr="00B34190">
        <w:rPr>
          <w:rFonts w:ascii="Arial Nova Light" w:hAnsi="Arial Nova Light" w:cs="Times New Roman"/>
          <w:iCs/>
        </w:rPr>
        <w:t xml:space="preserve">, działań i prac mogących mieć wpływ na pogorszenie warunków bezpieczeństwa pożarowego, warunki ewakuacyjne oraz pracę urządzeń przeciwpożarowych w </w:t>
      </w:r>
      <w:r w:rsidR="00877954" w:rsidRPr="00B34190">
        <w:rPr>
          <w:rFonts w:ascii="Arial Nova Light" w:hAnsi="Arial Nova Light" w:cs="Times New Roman"/>
          <w:iCs/>
        </w:rPr>
        <w:t>Hotelu</w:t>
      </w:r>
      <w:r w:rsidRPr="00B34190">
        <w:rPr>
          <w:rFonts w:ascii="Arial Nova Light" w:hAnsi="Arial Nova Light" w:cs="Times New Roman"/>
          <w:iCs/>
        </w:rPr>
        <w:t>;</w:t>
      </w:r>
    </w:p>
    <w:p w14:paraId="3DA8FD4B" w14:textId="045B1ED0"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koordynowania realizacji wszystkich prac realizowanych w </w:t>
      </w:r>
      <w:r w:rsidR="00877954" w:rsidRPr="00B34190">
        <w:rPr>
          <w:rFonts w:ascii="Arial Nova Light" w:hAnsi="Arial Nova Light" w:cs="Times New Roman"/>
          <w:iCs/>
        </w:rPr>
        <w:t>Hotelu</w:t>
      </w:r>
      <w:r w:rsidRPr="00B34190">
        <w:rPr>
          <w:rFonts w:ascii="Arial Nova Light" w:hAnsi="Arial Nova Light" w:cs="Times New Roman"/>
          <w:iCs/>
        </w:rPr>
        <w:t xml:space="preserve"> siłami własnymi jak i przez podwykonawców w kontekście eliminowania zagrożeń bezpieczeństwa pożarowego;</w:t>
      </w:r>
    </w:p>
    <w:p w14:paraId="170A00C3" w14:textId="4A908A6E"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podejmowania działalności (w trybie innym niż określony w art. 71 ustawy z dnia 7 lipca 1994 r. Prawo budowlane) zmieniającej sposób użytkowania Hotel</w:t>
      </w:r>
      <w:r w:rsidR="00877954" w:rsidRPr="00B34190">
        <w:rPr>
          <w:rFonts w:ascii="Arial Nova Light" w:hAnsi="Arial Nova Light" w:cs="Times New Roman"/>
          <w:iCs/>
        </w:rPr>
        <w:t>u</w:t>
      </w:r>
      <w:r w:rsidRPr="00B34190">
        <w:rPr>
          <w:rFonts w:ascii="Arial Nova Light" w:hAnsi="Arial Nova Light" w:cs="Times New Roman"/>
          <w:iCs/>
        </w:rPr>
        <w:t xml:space="preserve"> lub jego części, w tym zmieniającej warunki bezpieczeństwa pożarowego w częściach </w:t>
      </w:r>
      <w:r w:rsidR="00877954" w:rsidRPr="00B34190">
        <w:rPr>
          <w:rFonts w:ascii="Arial Nova Light" w:hAnsi="Arial Nova Light" w:cs="Times New Roman"/>
          <w:iCs/>
        </w:rPr>
        <w:t>Hotelu</w:t>
      </w:r>
      <w:r w:rsidRPr="00B34190">
        <w:rPr>
          <w:rFonts w:ascii="Arial Nova Light" w:hAnsi="Arial Nova Light" w:cs="Times New Roman"/>
          <w:iCs/>
        </w:rPr>
        <w:t xml:space="preserve"> nie objętych pracami lub poza wyznaczonymi pomieszczeniami,</w:t>
      </w:r>
    </w:p>
    <w:p w14:paraId="75CBFC7F" w14:textId="56B530BB"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uzyskiwania każdorazowo pisemnego zezwolenia dyrekcji </w:t>
      </w:r>
      <w:r w:rsidR="00877954" w:rsidRPr="00B34190">
        <w:rPr>
          <w:rFonts w:ascii="Arial Nova Light" w:hAnsi="Arial Nova Light" w:cs="Times New Roman"/>
          <w:iCs/>
        </w:rPr>
        <w:t>Hotelu</w:t>
      </w:r>
      <w:r w:rsidRPr="00B34190">
        <w:rPr>
          <w:rFonts w:ascii="Arial Nova Light" w:hAnsi="Arial Nova Light" w:cs="Times New Roman"/>
          <w:iCs/>
        </w:rPr>
        <w:t>, na prowadzenie prac niebezpiecznych pożarowo;</w:t>
      </w:r>
    </w:p>
    <w:p w14:paraId="2DA2952A"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51413E0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wykonywania prac pożarowo niebezpiecznych bez stosownej zgody i przy braku zabezpieczenia przeciwpożarowego miejsca ich prowadzenia</w:t>
      </w:r>
    </w:p>
    <w:p w14:paraId="79A04C3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pozostawiania bez dozoru nie wyłączonych palników gazowych, acetylenowych itp.;</w:t>
      </w:r>
    </w:p>
    <w:p w14:paraId="1597BC42" w14:textId="7155D3BA"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roszczeń ani domagać się odszkodowania za wywiezienie pozostawionego sprzętu i materiałów przez inne firmy lub służby porządkowe</w:t>
      </w:r>
    </w:p>
    <w:p w14:paraId="791DFC53" w14:textId="30B26824"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B34190" w:rsidRDefault="006C44F6" w:rsidP="006C44F6">
      <w:pPr>
        <w:spacing w:after="0"/>
        <w:jc w:val="both"/>
        <w:rPr>
          <w:rFonts w:ascii="Arial Nova Light" w:hAnsi="Arial Nova Light" w:cs="Times New Roman"/>
          <w:iCs/>
        </w:rPr>
      </w:pPr>
    </w:p>
    <w:p w14:paraId="7A161ACC" w14:textId="13DD7318"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lub jego Przedstawicielowi na budowie Kart Odpadów. </w:t>
      </w:r>
    </w:p>
    <w:p w14:paraId="3D0F0FED" w14:textId="4179128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do wykonania przedmiotu niniejszej Umowy w sposób możliwie najmniej uciążliwy dla pracowników i gości </w:t>
      </w:r>
      <w:r w:rsidR="00877954" w:rsidRPr="00B34190">
        <w:rPr>
          <w:rFonts w:ascii="Arial Nova Light" w:hAnsi="Arial Nova Light" w:cs="Times New Roman"/>
          <w:iCs/>
        </w:rPr>
        <w:t>Hotelu</w:t>
      </w:r>
      <w:r w:rsidRPr="00B34190">
        <w:rPr>
          <w:rFonts w:ascii="Arial Nova Light" w:hAnsi="Arial Nova Light" w:cs="Times New Roman"/>
          <w:iCs/>
        </w:rPr>
        <w:t xml:space="preserve"> oraz innych osób korzystających z nieruchomości Zamawiającego, nieruchomości sąsiadujących oraz miejsc publicznych w otoczeniu nieruchomości. Dni oraz godziny wyłączenia instalacji oraz wykonywania wszelkich prac mogących  utrudnić  bieżące  funkcjonowanie  </w:t>
      </w:r>
      <w:r w:rsidR="00877954" w:rsidRPr="00B34190">
        <w:rPr>
          <w:rFonts w:ascii="Arial Nova Light" w:hAnsi="Arial Nova Light" w:cs="Times New Roman"/>
          <w:iCs/>
        </w:rPr>
        <w:t>Hotelu</w:t>
      </w:r>
      <w:r w:rsidRPr="00B34190">
        <w:rPr>
          <w:rFonts w:ascii="Arial Nova Light" w:hAnsi="Arial Nova Light" w:cs="Times New Roman"/>
          <w:iCs/>
        </w:rPr>
        <w:t xml:space="preserve">,  w  tym  drogi  dojazdowej,  parkingów,  chodników, korytarzy  itp.,  w  szczególności  prac  głośnych  i uciążliwych,  wymagają  uprzedniego  uzgodnienia  z Dyrektorem </w:t>
      </w:r>
      <w:r w:rsidR="00877954" w:rsidRPr="00B34190">
        <w:rPr>
          <w:rFonts w:ascii="Arial Nova Light" w:hAnsi="Arial Nova Light" w:cs="Times New Roman"/>
          <w:iCs/>
        </w:rPr>
        <w:t>Hotelu</w:t>
      </w:r>
      <w:r w:rsidRPr="00B34190">
        <w:rPr>
          <w:rFonts w:ascii="Arial Nova Light" w:hAnsi="Arial Nova Light" w:cs="Times New Roman"/>
          <w:iCs/>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Całkowitą odpowiedzialność za ewentualne szkody poniesione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osoby trzecie podczas wykonywania przedmiotu niniejszej Umowy ponosi Wykonawca, który wypłaca odszkodowanie osobom prawnym  i  fizycznym,  według  wyceny  rzeczoznawcy  wyznaczonego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zwolnić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od roszczeń osób trzecich związanych z działaniami i zaniechaniami Wykonawcy przy wykonywaniu niniejszej Umowy. </w:t>
      </w:r>
    </w:p>
    <w:p w14:paraId="6925DC7A" w14:textId="5122EB7C"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posiada lub niezwłocznie po podpisaniu niniejszej Umowy zawrze polisę od odpowiedzialności  cywilnej  z  tytułu  prowadzonej  działalności  gospodarczej  na kwotę </w:t>
      </w:r>
      <w:r w:rsidR="0016708C" w:rsidRPr="00B34190">
        <w:rPr>
          <w:rFonts w:ascii="Arial Nova Light" w:hAnsi="Arial Nova Light" w:cs="Times New Roman"/>
          <w:iCs/>
        </w:rPr>
        <w:t> </w:t>
      </w:r>
      <w:r w:rsidR="005303EA">
        <w:rPr>
          <w:rFonts w:ascii="Arial Nova Light" w:hAnsi="Arial Nova Light" w:cs="Times New Roman"/>
          <w:iCs/>
        </w:rPr>
        <w:t>2</w:t>
      </w:r>
      <w:r w:rsidR="005574F9">
        <w:rPr>
          <w:rFonts w:ascii="Arial Nova Light" w:hAnsi="Arial Nova Light" w:cs="Times New Roman"/>
          <w:iCs/>
        </w:rPr>
        <w:t xml:space="preserve"> 0</w:t>
      </w:r>
      <w:r w:rsidRPr="00B34190">
        <w:rPr>
          <w:rFonts w:ascii="Arial Nova Light" w:hAnsi="Arial Nova Light" w:cs="Times New Roman"/>
          <w:iCs/>
        </w:rPr>
        <w:t>00</w:t>
      </w:r>
      <w:r w:rsidR="00126915">
        <w:rPr>
          <w:rFonts w:ascii="Arial Nova Light" w:hAnsi="Arial Nova Light" w:cs="Times New Roman"/>
          <w:iCs/>
        </w:rPr>
        <w:t> </w:t>
      </w:r>
      <w:r w:rsidRPr="00B34190">
        <w:rPr>
          <w:rFonts w:ascii="Arial Nova Light" w:hAnsi="Arial Nova Light" w:cs="Times New Roman"/>
          <w:iCs/>
        </w:rPr>
        <w:t>000</w:t>
      </w:r>
      <w:r w:rsidR="00126915">
        <w:rPr>
          <w:rFonts w:ascii="Arial Nova Light" w:hAnsi="Arial Nova Light" w:cs="Times New Roman"/>
          <w:iCs/>
        </w:rPr>
        <w:t xml:space="preserve">,00 </w:t>
      </w:r>
      <w:r w:rsidRPr="00B34190">
        <w:rPr>
          <w:rFonts w:ascii="Arial Nova Light" w:hAnsi="Arial Nova Light" w:cs="Times New Roman"/>
          <w:iCs/>
        </w:rPr>
        <w:t xml:space="preserve"> zł, którą przekaże </w:t>
      </w:r>
      <w:r w:rsidR="0016708C" w:rsidRPr="00B34190">
        <w:rPr>
          <w:rFonts w:ascii="Arial Nova Light" w:hAnsi="Arial Nova Light" w:cs="Times New Roman"/>
          <w:iCs/>
        </w:rPr>
        <w:t>Zamawiającemu</w:t>
      </w:r>
      <w:r w:rsidRPr="00B34190">
        <w:rPr>
          <w:rFonts w:ascii="Arial Nova Light" w:hAnsi="Arial Nova Light" w:cs="Times New Roman"/>
          <w:iCs/>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B34190">
        <w:rPr>
          <w:rFonts w:ascii="Arial Nova Light" w:hAnsi="Arial Nova Light" w:cs="Times New Roman"/>
          <w:iCs/>
        </w:rPr>
        <w:t>Zamaw</w:t>
      </w:r>
      <w:r w:rsidRPr="00B34190">
        <w:rPr>
          <w:rFonts w:ascii="Arial Nova Light" w:hAnsi="Arial Nova Light" w:cs="Times New Roman"/>
          <w:iCs/>
        </w:rPr>
        <w:t>i</w:t>
      </w:r>
      <w:r w:rsidR="0016708C" w:rsidRPr="00B34190">
        <w:rPr>
          <w:rFonts w:ascii="Arial Nova Light" w:hAnsi="Arial Nova Light" w:cs="Times New Roman"/>
          <w:iCs/>
        </w:rPr>
        <w:t>ającemu</w:t>
      </w:r>
      <w:r w:rsidRPr="00B34190">
        <w:rPr>
          <w:rFonts w:ascii="Arial Nova Light" w:hAnsi="Arial Nova Light" w:cs="Times New Roman"/>
          <w:iCs/>
        </w:rPr>
        <w:t xml:space="preserve">, bez dodatkowego żądania, dowody kontynuacji ubezpieczenia w wymienionym powyżej okresie. </w:t>
      </w:r>
    </w:p>
    <w:p w14:paraId="6C88345F" w14:textId="20B3452E"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ma obowiązek wykonać prace będące przedmiotem niniejszej umowy, usunąć wszelkie wady i usterki oraz wykonać niezbędne prace dodatkowe  zaakceptowane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z najwyższą starannością, zgodnie z postanowieniami niniejszej Umowy w tym przy zachowaniu wszelkich mających zastosowanie przepisów prawa  i  Polskich  Norm,    w  sposób  estetyczny,  uwzględniający  charakter  hotelowy  obiektu  oraz uwzględniający  charakter  zabytkowy  obiektu  Prace  mają  być  najwyższej  jakości  i  powinny  być  zdatne do wykorzystania zgodnie z ich zamierzonym przeznaczeniem określonym w niniejszej Umowie. </w:t>
      </w:r>
    </w:p>
    <w:p w14:paraId="404E0A9C" w14:textId="184EC319"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bierze na siebie pełną odpowiedzialność za właściwe wykonanie przedmiotu niniejszej umowy, zapewnienie  warunków  bezpieczeństwa, w szczególności w zakresie </w:t>
      </w:r>
      <w:proofErr w:type="spellStart"/>
      <w:r w:rsidRPr="00B34190">
        <w:rPr>
          <w:rFonts w:ascii="Arial Nova Light" w:hAnsi="Arial Nova Light" w:cs="Times New Roman"/>
          <w:iCs/>
        </w:rPr>
        <w:t>ppoż</w:t>
      </w:r>
      <w:proofErr w:type="spellEnd"/>
      <w:r w:rsidRPr="00B34190">
        <w:rPr>
          <w:rFonts w:ascii="Arial Nova Light" w:hAnsi="Arial Nova Light" w:cs="Times New Roman"/>
          <w:iCs/>
        </w:rPr>
        <w:t>, zastosowanie  właściwych  rozwiązań  technologicznych  oraz prawidłowych  metod  organizacji prac, a  także  za  sporządzoną przez  Wykonawcę  lub  na jego zlecenie dokumentację</w:t>
      </w:r>
      <w:r w:rsidR="0016708C" w:rsidRPr="00B34190">
        <w:rPr>
          <w:rFonts w:ascii="Arial Nova Light" w:hAnsi="Arial Nova Light" w:cs="Times New Roman"/>
          <w:iCs/>
        </w:rPr>
        <w:t xml:space="preserve"> projektową i</w:t>
      </w:r>
      <w:r w:rsidRPr="00B34190">
        <w:rPr>
          <w:rFonts w:ascii="Arial Nova Light" w:hAnsi="Arial Nova Light" w:cs="Times New Roman"/>
          <w:iCs/>
        </w:rPr>
        <w:t xml:space="preserve"> powykonawczą. </w:t>
      </w:r>
    </w:p>
    <w:p w14:paraId="0CF9E44F" w14:textId="6056B8EB"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 na swój koszt kompetentne oraz posiadające odpowiednie uprawnienia, Kierownictwo budowy, </w:t>
      </w:r>
      <w:r w:rsidR="0016708C" w:rsidRPr="00B34190">
        <w:rPr>
          <w:rFonts w:ascii="Arial Nova Light" w:hAnsi="Arial Nova Light" w:cs="Times New Roman"/>
          <w:iCs/>
        </w:rPr>
        <w:t xml:space="preserve">Projektantów, </w:t>
      </w:r>
      <w:r w:rsidRPr="00B34190">
        <w:rPr>
          <w:rFonts w:ascii="Arial Nova Light" w:hAnsi="Arial Nova Light" w:cs="Times New Roman"/>
          <w:iCs/>
        </w:rPr>
        <w:t xml:space="preserve">siłę roboczą, materiały, właściwy sprzęt </w:t>
      </w:r>
      <w:r w:rsidRPr="00B34190">
        <w:rPr>
          <w:rFonts w:ascii="Arial Nova Light" w:hAnsi="Arial Nova Light" w:cs="Times New Roman"/>
          <w:iCs/>
        </w:rPr>
        <w:lastRenderedPageBreak/>
        <w:t xml:space="preserve">i inne urządzenia oraz wszelkie przedmioty niezbędne do wykonania Robót oraz usunięcia wad i usterek. </w:t>
      </w:r>
    </w:p>
    <w:p w14:paraId="69B851CF" w14:textId="13747E4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Ustanowiony przez Wykonawcę Kierownik  Budowy/Robót  musi złożyć  oświadczenie o przyjęciu obowiązku kierowania robotami budowlanymi, zaświadczenie o którym mowa w art. 12 ust. 7 ustawy z dnia 07 lipca 1994r.  –  Praw  budowlane  oraz  złożyć  oświadczenie  o  sporządzeniu  planu  bezpieczeństwa  i  ochrony zdrowia (BIOZ).  Jeden egzemplarz planu  bezpieczeństwa  i  ochrony zdrowia (BIOZ) zostaną przedstawione Przedstawicielowi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na budowie przed przystąpieniem do realizacji prac. Wykonawca jest zobowiązany przestrzegać Planu bezpieczeństwa i ochrony zdrowia (BIOZ) podczas  prowadzonych robót budowlanych i instalacyjnych bez wstrzymania normalnej działalności Hotelu</w:t>
      </w:r>
    </w:p>
    <w:p w14:paraId="5F276B5B" w14:textId="3E3DB78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Robót oraz że we wszelkich sprawach wynikających z realizacji niniejszej Umowy będzie wypełniał żądania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jego wskazanego Przedstawiciela na budowie oraz przestrzegał postanowień wszelkich przepisów ustaw, rozporządzeń lub innych regulacji wydanych przez wszelkie władze publiczne posiadające jurysdykcję nad Robotami. Wykonawca, działając w imieniu i na rzecz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uzyska wszelkie zezwolenia, pozwolenia, decyzje, wymagane do prowadzenia Robót. W szczególności Wykonawca dokona zgłoszenia rozpoczęcia i zakończenia robót budowlanych do odpowiednich organów administracji, zgodnie z obowiązującymi w tym zakresie przepisami. </w:t>
      </w:r>
    </w:p>
    <w:p w14:paraId="064E7740" w14:textId="6DF30FF3"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zapewni przestrzeganie porządku na terenie budowy oraz całkowitego zakazu spożywania napojów alkoholowych, innych środków odurzających, palenia papierosów oraz porzucania niedopałków na terenie budowy, </w:t>
      </w:r>
      <w:r w:rsidR="0016708C" w:rsidRPr="00B34190">
        <w:rPr>
          <w:rFonts w:ascii="Arial Nova Light" w:hAnsi="Arial Nova Light" w:cs="Times New Roman"/>
          <w:iCs/>
        </w:rPr>
        <w:t>Hotel</w:t>
      </w:r>
      <w:r w:rsidR="00410203" w:rsidRPr="00B34190">
        <w:rPr>
          <w:rFonts w:ascii="Arial Nova Light" w:hAnsi="Arial Nova Light" w:cs="Times New Roman"/>
          <w:iCs/>
        </w:rPr>
        <w:t>u</w:t>
      </w:r>
      <w:r w:rsidRPr="00B34190">
        <w:rPr>
          <w:rFonts w:ascii="Arial Nova Light" w:hAnsi="Arial Nova Light" w:cs="Times New Roman"/>
          <w:iCs/>
        </w:rPr>
        <w:t xml:space="preserve"> i w </w:t>
      </w:r>
      <w:r w:rsidR="0016708C" w:rsidRPr="00B34190">
        <w:rPr>
          <w:rFonts w:ascii="Arial Nova Light" w:hAnsi="Arial Nova Light" w:cs="Times New Roman"/>
          <w:iCs/>
        </w:rPr>
        <w:t>jego otoczeniu.</w:t>
      </w:r>
      <w:r w:rsidRPr="00B34190">
        <w:rPr>
          <w:rFonts w:ascii="Arial Nova Light" w:hAnsi="Arial Nova Light" w:cs="Times New Roman"/>
          <w:iCs/>
        </w:rPr>
        <w:t xml:space="preserve"> </w:t>
      </w:r>
    </w:p>
    <w:p w14:paraId="0B418907" w14:textId="1FFAFB61"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będzie prowadził głośne prace w następujących godzinach: od poniedziałku do piątku </w:t>
      </w:r>
      <w:r w:rsidRPr="00B34190">
        <w:rPr>
          <w:rFonts w:ascii="Arial Nova Light" w:hAnsi="Arial Nova Light" w:cs="Times New Roman"/>
          <w:iCs/>
        </w:rPr>
        <w:br/>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soboty, niedziele i święta </w:t>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przypadku wybitnie głośnych prac jak wyburzenia,  należy wykonywać je przed godz. </w:t>
      </w:r>
      <w:r w:rsidR="00410203" w:rsidRPr="00B34190">
        <w:rPr>
          <w:rFonts w:ascii="Arial Nova Light" w:hAnsi="Arial Nova Light" w:cs="Times New Roman"/>
          <w:iCs/>
        </w:rPr>
        <w:t>………</w:t>
      </w:r>
    </w:p>
    <w:p w14:paraId="6C327C8D" w14:textId="77777777"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Wykonawca wycofa z budowy wszystkie środki produkcji oraz załogę, jak również uporządkuje teren budowy, w terminie nie później niż 7 dni od daty końcowego odbioru bezusterkowego.</w:t>
      </w:r>
    </w:p>
    <w:p w14:paraId="67E1111A" w14:textId="77777777" w:rsidR="006C44F6" w:rsidRPr="00B34190" w:rsidRDefault="006C44F6" w:rsidP="00716540">
      <w:pPr>
        <w:pStyle w:val="Tekstpodstawowy2"/>
        <w:numPr>
          <w:ilvl w:val="0"/>
          <w:numId w:val="5"/>
        </w:numPr>
        <w:rPr>
          <w:rFonts w:ascii="Arial Nova Light" w:eastAsiaTheme="minorHAnsi" w:hAnsi="Arial Nova Light"/>
          <w:iCs/>
          <w:color w:val="auto"/>
          <w:sz w:val="22"/>
          <w:szCs w:val="22"/>
          <w:lang w:eastAsia="en-US"/>
        </w:rPr>
      </w:pPr>
      <w:r w:rsidRPr="00B34190">
        <w:rPr>
          <w:rFonts w:ascii="Arial Nova Light" w:eastAsiaTheme="minorHAnsi" w:hAnsi="Arial Nova Light"/>
          <w:iCs/>
          <w:color w:val="auto"/>
          <w:sz w:val="22"/>
          <w:szCs w:val="22"/>
          <w:lang w:eastAsia="en-US"/>
        </w:rPr>
        <w:t xml:space="preserve">Wykonawca zobowiązuje się do przestrzegania zasad ochrony mienia w zakresie kontroli dostępu swoich pracowników: </w:t>
      </w:r>
    </w:p>
    <w:p w14:paraId="4059F13B"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identyfikatorów z nazwiskiem i imieniem Pracownika oraz nazwą firmy Wykonawcy</w:t>
      </w:r>
    </w:p>
    <w:p w14:paraId="558835A8"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jednolitej schludnej odzieży z nazwą firmy</w:t>
      </w:r>
    </w:p>
    <w:p w14:paraId="657F43F9"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każdorazowej kontroli wnoszonych / wynoszonych z obiektu materiałów budowlanych/ instalacyjnych, sprzętu, elektronarzędzi wraz z ich oznakowaniem</w:t>
      </w:r>
    </w:p>
    <w:p w14:paraId="5E5F8E68" w14:textId="77777777" w:rsidR="006C44F6" w:rsidRPr="00B34190" w:rsidRDefault="006C44F6" w:rsidP="00716540">
      <w:pPr>
        <w:pStyle w:val="StylTekstpodstawowy11pt"/>
        <w:numPr>
          <w:ilvl w:val="1"/>
          <w:numId w:val="12"/>
        </w:numPr>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ograniczenia punktów komunikacji wyjścia i wejścia do obiektu</w:t>
      </w:r>
    </w:p>
    <w:p w14:paraId="12E71BA7" w14:textId="4024083D"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Pracownicy Wykonawcy nieprzestrzegający powyższych zasad oraz wprowadzonych procedur nie będą wpuszczani na teren </w:t>
      </w:r>
      <w:r w:rsidR="00410203" w:rsidRPr="00B34190">
        <w:rPr>
          <w:rFonts w:ascii="Arial Nova Light" w:hAnsi="Arial Nova Light" w:cs="Times New Roman"/>
          <w:iCs/>
        </w:rPr>
        <w:t>Hotelu</w:t>
      </w:r>
      <w:r w:rsidRPr="00B34190">
        <w:rPr>
          <w:rFonts w:ascii="Arial Nova Light" w:hAnsi="Arial Nova Light" w:cs="Times New Roman"/>
          <w:iCs/>
        </w:rPr>
        <w:t xml:space="preserve"> lub będą usuwani.</w:t>
      </w:r>
    </w:p>
    <w:p w14:paraId="471C9069" w14:textId="35897945" w:rsidR="006C44F6" w:rsidRDefault="0016708C"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Zamawiający</w:t>
      </w:r>
      <w:r w:rsidR="006C44F6" w:rsidRPr="00B34190">
        <w:rPr>
          <w:rFonts w:ascii="Arial Nova Light" w:hAnsi="Arial Nova Light" w:cs="Times New Roman"/>
          <w:iCs/>
        </w:rPr>
        <w:t xml:space="preserve">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w:t>
      </w:r>
      <w:r w:rsidRPr="00B34190">
        <w:rPr>
          <w:rFonts w:ascii="Arial Nova Light" w:hAnsi="Arial Nova Light" w:cs="Times New Roman"/>
          <w:iCs/>
        </w:rPr>
        <w:t>Zamawiającego</w:t>
      </w:r>
      <w:r w:rsidR="006C44F6" w:rsidRPr="00B34190">
        <w:rPr>
          <w:rFonts w:ascii="Arial Nova Light" w:hAnsi="Arial Nova Light" w:cs="Times New Roman"/>
          <w:iCs/>
        </w:rPr>
        <w:t xml:space="preserve"> terminy przewidziane w Harmonogramie Inwestycji zostaną przedłużone o okres wstrzymania.</w:t>
      </w:r>
    </w:p>
    <w:p w14:paraId="47037A30" w14:textId="77777777" w:rsidR="00126915" w:rsidRDefault="00126915" w:rsidP="00126915">
      <w:pPr>
        <w:spacing w:before="120" w:after="0" w:line="240" w:lineRule="auto"/>
        <w:ind w:left="720"/>
        <w:jc w:val="both"/>
        <w:rPr>
          <w:rFonts w:ascii="Arial Nova Light" w:hAnsi="Arial Nova Light" w:cs="Times New Roman"/>
          <w:iCs/>
        </w:rPr>
      </w:pPr>
    </w:p>
    <w:p w14:paraId="2A47C11F" w14:textId="77777777" w:rsidR="00126915" w:rsidRPr="00032674" w:rsidRDefault="00126915" w:rsidP="00126915">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 14a</w:t>
      </w:r>
    </w:p>
    <w:p w14:paraId="1DC89CC7" w14:textId="77777777" w:rsidR="00126915" w:rsidRPr="00032674" w:rsidRDefault="00126915" w:rsidP="00126915">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PRACOWNICY I PODWYKONAWCY WYKONAWCY.</w:t>
      </w:r>
    </w:p>
    <w:p w14:paraId="343341F4" w14:textId="77777777" w:rsidR="00126915" w:rsidRPr="00032674" w:rsidRDefault="00126915" w:rsidP="00126915">
      <w:pPr>
        <w:spacing w:before="120" w:after="0" w:line="240" w:lineRule="auto"/>
        <w:ind w:left="720"/>
        <w:jc w:val="both"/>
        <w:rPr>
          <w:rFonts w:ascii="Arial Nova Light" w:hAnsi="Arial Nova Light" w:cs="Times New Roman"/>
          <w:iCs/>
        </w:rPr>
      </w:pPr>
    </w:p>
    <w:p w14:paraId="2D76084E" w14:textId="77777777" w:rsidR="00126915" w:rsidRPr="00032674" w:rsidRDefault="00126915" w:rsidP="00126915">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1.</w:t>
      </w:r>
      <w:r w:rsidRPr="00032674">
        <w:rPr>
          <w:rFonts w:ascii="Arial Nova Light" w:hAnsi="Arial Nova Light" w:cs="Times New Roman"/>
          <w:iCs/>
        </w:rPr>
        <w:tab/>
        <w:t>Wykonawca zobowiązuje się zatrudniać pracowników na podstawie umowy o pracę zawartej zgodnie z powszechnie obowiązującymi przepisami bądź zleceniobiorców lub podwykonawców na podstawie umowy cywilnoprawnej zawartej zgodnie z powszechnie obowiązującymi przepisami. Wykonawca jest zobowiązany zapewnić przestrzeganie powyższego obowiązku również przez podwykonawców i dalszych podwykonawców w stosunku do ich pracowników lub zleceniobiorców. W przypadku naruszenia obowiązków, o których mowa w zdaniu pierwszym i drugim, Wykonawca zapłaci Inwestorowi karę umowną w wysokości 5000,00 zł za każdy stwierdzony przypadek naruszenia wskazanych obowiązków przez siebie lub przez podwykonawcę.</w:t>
      </w:r>
    </w:p>
    <w:p w14:paraId="242969EF" w14:textId="77777777" w:rsidR="00126915" w:rsidRPr="00B34190" w:rsidRDefault="00126915" w:rsidP="00126915">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2.</w:t>
      </w:r>
      <w:r w:rsidRPr="00032674">
        <w:rPr>
          <w:rFonts w:ascii="Arial Nova Light" w:hAnsi="Arial Nova Light" w:cs="Times New Roman"/>
          <w:iCs/>
        </w:rPr>
        <w:tab/>
        <w:t>Wykonawca wyraża zgodę na potrącanie należnych Inwestorowi kar umownych z wynagrodzenia przysługującego Wykonawcy. Żądanie kary umownej nie wyłącza uprawnień Inwestora do dochodzenia odszkodowania uzupełniającego na zasadach ogólnych, o ile szkoda przekroczy wartość ustalonej kary umownej.</w:t>
      </w:r>
    </w:p>
    <w:p w14:paraId="40A58E10" w14:textId="77777777" w:rsidR="00126915" w:rsidRPr="00B34190" w:rsidRDefault="00126915" w:rsidP="00126915">
      <w:pPr>
        <w:spacing w:before="120" w:after="0" w:line="240" w:lineRule="auto"/>
        <w:ind w:left="720"/>
        <w:jc w:val="both"/>
        <w:rPr>
          <w:rFonts w:ascii="Arial Nova Light" w:hAnsi="Arial Nova Light" w:cs="Times New Roman"/>
          <w:iCs/>
        </w:rPr>
      </w:pPr>
    </w:p>
    <w:p w14:paraId="65CDD976" w14:textId="77777777" w:rsidR="006C44F6" w:rsidRPr="00B34190" w:rsidRDefault="006C44F6" w:rsidP="009E5145">
      <w:pPr>
        <w:pStyle w:val="Akapitzlist"/>
        <w:jc w:val="both"/>
        <w:rPr>
          <w:rFonts w:ascii="Arial Nova Light" w:hAnsi="Arial Nova Light" w:cs="Times New Roman"/>
          <w:iCs/>
        </w:rPr>
      </w:pPr>
    </w:p>
    <w:p w14:paraId="7F222C52" w14:textId="19806227" w:rsidR="009E5145" w:rsidRPr="00B34190" w:rsidRDefault="009E5145" w:rsidP="009E5145">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5</w:t>
      </w:r>
    </w:p>
    <w:p w14:paraId="5A2C854F" w14:textId="1DBE2F1C" w:rsidR="005F6A47" w:rsidRPr="00B34190" w:rsidRDefault="001C6A4E" w:rsidP="001C6A4E">
      <w:pPr>
        <w:jc w:val="center"/>
        <w:rPr>
          <w:rFonts w:ascii="Arial Nova Light" w:hAnsi="Arial Nova Light" w:cs="Times New Roman"/>
          <w:iCs/>
        </w:rPr>
      </w:pPr>
      <w:r w:rsidRPr="00B34190">
        <w:rPr>
          <w:rFonts w:ascii="Arial Nova Light" w:hAnsi="Arial Nova Light" w:cs="Times New Roman"/>
          <w:b/>
          <w:bCs/>
          <w:iCs/>
        </w:rPr>
        <w:t>ODBIÓR PRAC. ROBOTY ZANIKAJĄCE</w:t>
      </w:r>
    </w:p>
    <w:p w14:paraId="348621CF" w14:textId="51BAF2F6" w:rsidR="00F860B6"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przedmiotem odbioru końcowego będzie przedmiot umowy określony w § 1 ust. 1 umowy.</w:t>
      </w:r>
    </w:p>
    <w:p w14:paraId="13A7D378"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zgłasza gotowość do odbioru robót zanikających i ulegających zakryciu wpisem do dziennika budowy i jednocześnie zawiadamia o tej gotowości Zamawiającego.</w:t>
      </w:r>
    </w:p>
    <w:p w14:paraId="452B08AD"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7634FD0" w14:textId="60310B7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36BCA5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zgłosi Zamawiającemu gotowość do odbioru końcowego na piśmie.</w:t>
      </w:r>
    </w:p>
    <w:p w14:paraId="693E8847"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rozpocznie odbiór końcowy przedmiotu zamówienia najpóźniej w terminie 10 dni od daty zawiadomienia go o osiągnięciu gotowości do odbioru, zawiadamiając o tym Wykonawcę.</w:t>
      </w:r>
    </w:p>
    <w:p w14:paraId="1EFF04B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 xml:space="preserve">Jeżeli w toku czynności odbioru zostaną stwierdzone wady, to Zamawiający w przypadku stwierdzenia wad nie mających wpływu na funkcjonowanie przedmiotu zamówienia w </w:t>
      </w:r>
      <w:r w:rsidRPr="00B34190">
        <w:rPr>
          <w:rFonts w:ascii="Arial Nova Light" w:hAnsi="Arial Nova Light" w:cs="Times New Roman"/>
          <w:iCs/>
        </w:rPr>
        <w:lastRenderedPageBreak/>
        <w:t>uwagach w protokole wymieni wady, które należy usunąć i wyznaczy w celu ich usunięcia odpowiedni termin.</w:t>
      </w:r>
    </w:p>
    <w:p w14:paraId="386533D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zobowiązany jest do pisemnego zawiadomienia Zamawiającego o usunięciu wad oraz do żądania wyznaczenia terminu odbioru zakwestionowanych uprzednio robót, jako wadliwych.</w:t>
      </w:r>
    </w:p>
    <w:p w14:paraId="49CA4BE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wady nie nadają się do usunięcia, to:</w:t>
      </w:r>
    </w:p>
    <w:p w14:paraId="53DBFA27" w14:textId="3A00FFD0"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z czynności odbioru będzie spisany protokół zawierający wszelkie ustalenia dokonane w toku odbioru, jak też terminy wyznaczone na usunięcie stwierdzonych w protokole wad.</w:t>
      </w:r>
    </w:p>
    <w:p w14:paraId="76FF6E59" w14:textId="3F327B0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terminie 5 dni przed odbiorem Wykonawca przekaże Zamawiającemu:</w:t>
      </w:r>
    </w:p>
    <w:p w14:paraId="40394112" w14:textId="1F97C85B"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Dokumentację powykonawczą;</w:t>
      </w:r>
    </w:p>
    <w:p w14:paraId="6F822960" w14:textId="77A77165"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Oświadczenia, wymagane zgodnie z obowiązującymi przepisami prawa w procedurach uzyskiwania pozwolenia na użytkowanie.</w:t>
      </w:r>
    </w:p>
    <w:p w14:paraId="6F7A3FE8" w14:textId="7F4101F3"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Pisemną gwarancję na wykonane roboty, zastosowane materiały i urządzenia.</w:t>
      </w:r>
    </w:p>
    <w:p w14:paraId="3FF2A72F" w14:textId="77777777" w:rsidR="001C6A4E" w:rsidRPr="00B34190" w:rsidRDefault="001C6A4E" w:rsidP="001C6A4E">
      <w:pPr>
        <w:ind w:left="720"/>
        <w:jc w:val="both"/>
        <w:rPr>
          <w:rFonts w:ascii="Arial Nova Light" w:hAnsi="Arial Nova Light" w:cs="Times New Roman"/>
          <w:iCs/>
        </w:rPr>
      </w:pPr>
      <w:r w:rsidRPr="00B34190">
        <w:rPr>
          <w:rFonts w:ascii="Arial Nova Light" w:hAnsi="Arial Nova Light" w:cs="Times New Roman"/>
          <w:iCs/>
        </w:rPr>
        <w:t>Podstawą rozliczenia Wykonawcy z wykonania przedmiotu zamówienia stanowić będzie protokół odbioru ostatecznego robót.</w:t>
      </w:r>
    </w:p>
    <w:p w14:paraId="5B04924F" w14:textId="5CD852E3"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Odbiór końcowy bez wad stanowi jednocześnie odbiór ostateczny przedmiotu zamówienia.</w:t>
      </w:r>
    </w:p>
    <w:p w14:paraId="596DD18A"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wyznaczy datę pogwarancyjnego odbioru robót przed upływem terminu gwarancji. Zamawiający powiadomi o tych terminach Wykonawcę w formie pisemnej.</w:t>
      </w:r>
    </w:p>
    <w:p w14:paraId="474BE165" w14:textId="430F850F" w:rsidR="005F6A47" w:rsidRPr="00B34190" w:rsidRDefault="005F6A47" w:rsidP="0046354D">
      <w:pPr>
        <w:jc w:val="both"/>
        <w:rPr>
          <w:rFonts w:ascii="Arial Nova Light" w:hAnsi="Arial Nova Light" w:cs="Times New Roman"/>
          <w:iCs/>
        </w:rPr>
      </w:pPr>
    </w:p>
    <w:p w14:paraId="204D0802" w14:textId="2153B67B"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6</w:t>
      </w:r>
    </w:p>
    <w:p w14:paraId="4638FAA2"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ODPOWIEDZIALNOŚĆ WYKONAWCY. GWARANCJA I RĘKOJMIA</w:t>
      </w:r>
    </w:p>
    <w:p w14:paraId="12F404C0" w14:textId="5334451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Wykonawca ponosi przed </w:t>
      </w:r>
      <w:r w:rsidR="00B56B4F" w:rsidRPr="00B34190">
        <w:rPr>
          <w:rFonts w:ascii="Arial Nova Light" w:hAnsi="Arial Nova Light" w:cs="Times New Roman"/>
          <w:iCs/>
        </w:rPr>
        <w:t>Zamawiającym</w:t>
      </w:r>
      <w:r w:rsidRPr="00B34190">
        <w:rPr>
          <w:rFonts w:ascii="Arial Nova Light" w:hAnsi="Arial Nova Light" w:cs="Times New Roman"/>
          <w:iCs/>
        </w:rPr>
        <w:t xml:space="preserve"> pełną odpowiedzialność za prace wykonane przez siebie, jak i za prace wykonane przez osoby lub podmioty, za pomocą których Wykonawca wykonuje swe obowiązki lub którym powierza ich wykonanie. </w:t>
      </w:r>
    </w:p>
    <w:p w14:paraId="366702CE" w14:textId="0FFC6300"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udziela gwarancji co do należytego i zgodnego z niniejszą Umową wykonania prac. Gwarancja zostaje udzielona na okres  60 (sześćdziesięciu) miesięcy w zakresie wykonanych prac, Wykonawca  ponosi  odpowiedzialność  z  tytułu gwarancji za wszelkie wady przedmiotu niniejszej Umowy, w szczególności zmniejszające jego wartość i użyteczność. Dokonanie odbioru prac przez </w:t>
      </w:r>
      <w:r w:rsidR="00B56B4F" w:rsidRPr="00B34190">
        <w:rPr>
          <w:rFonts w:ascii="Arial Nova Light" w:hAnsi="Arial Nova Light" w:cs="Times New Roman"/>
          <w:iCs/>
        </w:rPr>
        <w:t xml:space="preserve">Zamawiającego </w:t>
      </w:r>
      <w:r w:rsidRPr="00B34190">
        <w:rPr>
          <w:rFonts w:ascii="Arial Nova Light" w:hAnsi="Arial Nova Light" w:cs="Times New Roman"/>
          <w:iCs/>
        </w:rPr>
        <w:t xml:space="preserve">nie zwalnia Wykonawcy od odpowiedzialności. </w:t>
      </w:r>
    </w:p>
    <w:p w14:paraId="28E3767F" w14:textId="098EB2D3"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Wady  ujawnione  w  okresie  gwarancji  Wykonawca  zobowiązany  jest  usuwać  niezwłocznie  po zawiadomieniu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rozpocząć prace nad usuwaniem takich wad nie później niż w ciągu </w:t>
      </w:r>
      <w:r w:rsidR="00C20F6F" w:rsidRPr="00B34190">
        <w:rPr>
          <w:rFonts w:ascii="Arial Nova Light" w:hAnsi="Arial Nova Light" w:cs="Times New Roman"/>
          <w:iCs/>
        </w:rPr>
        <w:t>7</w:t>
      </w:r>
      <w:r w:rsidRPr="00B34190">
        <w:rPr>
          <w:rFonts w:ascii="Arial Nova Light" w:hAnsi="Arial Nova Light" w:cs="Times New Roman"/>
          <w:iCs/>
        </w:rPr>
        <w:t xml:space="preserve"> (</w:t>
      </w:r>
      <w:r w:rsidR="00C20F6F" w:rsidRPr="00B34190">
        <w:rPr>
          <w:rFonts w:ascii="Arial Nova Light" w:hAnsi="Arial Nova Light" w:cs="Times New Roman"/>
          <w:iCs/>
        </w:rPr>
        <w:t>siedmiu</w:t>
      </w:r>
      <w:r w:rsidRPr="00B34190">
        <w:rPr>
          <w:rFonts w:ascii="Arial Nova Light" w:hAnsi="Arial Nova Light" w:cs="Times New Roman"/>
          <w:iCs/>
        </w:rPr>
        <w:t xml:space="preserve">) dni roboczych od daty zawiadomienia. Każdorazowe rozpoczęcie lub zakończenie usuwania wad bez zachowania terminów wskazanych w zdaniu poprzednim wymaga zgody </w:t>
      </w:r>
      <w:r w:rsidR="00B56B4F" w:rsidRPr="00B34190">
        <w:rPr>
          <w:rFonts w:ascii="Arial Nova Light" w:hAnsi="Arial Nova Light" w:cs="Times New Roman"/>
          <w:iCs/>
        </w:rPr>
        <w:t>Zamawiającego</w:t>
      </w:r>
      <w:r w:rsidRPr="00B34190">
        <w:rPr>
          <w:rFonts w:ascii="Arial Nova Light" w:hAnsi="Arial Nova Light" w:cs="Times New Roman"/>
          <w:iCs/>
        </w:rPr>
        <w:t xml:space="preserve">. </w:t>
      </w:r>
    </w:p>
    <w:p w14:paraId="3945C1ED" w14:textId="08BC4E36"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 przypadku niezachowania powyższych terminów </w:t>
      </w:r>
      <w:r w:rsidR="00B56B4F" w:rsidRPr="00B34190">
        <w:rPr>
          <w:rFonts w:ascii="Arial Nova Light" w:hAnsi="Arial Nova Light" w:cs="Times New Roman"/>
          <w:iCs/>
        </w:rPr>
        <w:t>Zamawiający</w:t>
      </w:r>
      <w:r w:rsidRPr="00B34190">
        <w:rPr>
          <w:rFonts w:ascii="Arial Nova Light" w:hAnsi="Arial Nova Light" w:cs="Times New Roman"/>
          <w:iCs/>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Bieg terminu gwarancji rozpoczyna się z dniem podpisania przez obie Strony bezusterkowego Protokołu odbioru końcowego robót. </w:t>
      </w:r>
    </w:p>
    <w:p w14:paraId="1D009B53"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B5370C1" w14:textId="597194F1"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7</w:t>
      </w:r>
    </w:p>
    <w:p w14:paraId="0B197F66"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ZABEZPIECZENIE NALEŻYTEGO WYKONANIA</w:t>
      </w:r>
    </w:p>
    <w:p w14:paraId="6C391304" w14:textId="7FEC4C12"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Najpóźniej w dniu podpisania niniejszej Umowy Wykonawca zobowiązany jest dostarczyć </w:t>
      </w:r>
      <w:r w:rsidR="00B56B4F" w:rsidRPr="00B34190">
        <w:rPr>
          <w:rFonts w:ascii="Arial Nova Light" w:hAnsi="Arial Nova Light" w:cs="Times New Roman"/>
          <w:iCs/>
        </w:rPr>
        <w:t>Zamawiającemu</w:t>
      </w:r>
      <w:r w:rsidRPr="00B34190">
        <w:rPr>
          <w:rFonts w:ascii="Arial Nova Light" w:hAnsi="Arial Nova Light" w:cs="Times New Roman"/>
          <w:iCs/>
        </w:rPr>
        <w:t xml:space="preserve"> Gwarancję Wykonania Umowy jako zabezpieczenie należytego wykonania Umowy. Wysokość Gwarancji Wykonania Umowy wynosi </w:t>
      </w:r>
      <w:r w:rsidR="0046354D" w:rsidRPr="00B34190">
        <w:rPr>
          <w:rFonts w:ascii="Arial Nova Light" w:hAnsi="Arial Nova Light" w:cs="Times New Roman"/>
          <w:iCs/>
        </w:rPr>
        <w:t>10</w:t>
      </w:r>
      <w:r w:rsidRPr="00B34190">
        <w:rPr>
          <w:rFonts w:ascii="Arial Nova Light" w:hAnsi="Arial Nova Light" w:cs="Times New Roman"/>
          <w:iCs/>
        </w:rPr>
        <w:t xml:space="preserve"> % (</w:t>
      </w:r>
      <w:r w:rsidR="00A57BF1" w:rsidRPr="00B34190">
        <w:rPr>
          <w:rFonts w:ascii="Arial Nova Light" w:hAnsi="Arial Nova Light" w:cs="Times New Roman"/>
          <w:iCs/>
        </w:rPr>
        <w:t xml:space="preserve">dziesięć </w:t>
      </w:r>
      <w:r w:rsidRPr="00B34190">
        <w:rPr>
          <w:rFonts w:ascii="Arial Nova Light" w:hAnsi="Arial Nova Light" w:cs="Times New Roman"/>
          <w:iCs/>
        </w:rPr>
        <w:t xml:space="preserve">procent) wysokości wynagrodzenia </w:t>
      </w:r>
      <w:r w:rsidR="00A57BF1" w:rsidRPr="00B34190">
        <w:rPr>
          <w:rFonts w:ascii="Arial Nova Light" w:hAnsi="Arial Nova Light" w:cs="Times New Roman"/>
          <w:iCs/>
        </w:rPr>
        <w:t xml:space="preserve">brutto </w:t>
      </w:r>
      <w:r w:rsidRPr="00B34190">
        <w:rPr>
          <w:rFonts w:ascii="Arial Nova Light" w:hAnsi="Arial Nova Light" w:cs="Times New Roman"/>
          <w:iCs/>
        </w:rPr>
        <w:t xml:space="preserve">określonego w § </w:t>
      </w:r>
      <w:r w:rsidR="00A57BF1" w:rsidRPr="00B34190">
        <w:rPr>
          <w:rFonts w:ascii="Arial Nova Light" w:hAnsi="Arial Nova Light" w:cs="Times New Roman"/>
          <w:iCs/>
        </w:rPr>
        <w:t>6</w:t>
      </w:r>
      <w:r w:rsidRPr="00B34190">
        <w:rPr>
          <w:rFonts w:ascii="Arial Nova Light" w:hAnsi="Arial Nova Light" w:cs="Times New Roman"/>
          <w:iCs/>
        </w:rPr>
        <w:t xml:space="preserve"> ust. 1, tj. kwotę ……………………………  zł  (słownie:  ……………………………….00/100).  Zabezpieczenie zostanie wpłacone przelewem na rachunek bankowy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 banku</w:t>
      </w:r>
      <w:r w:rsidR="008620EF">
        <w:rPr>
          <w:rFonts w:ascii="Arial Nova Light" w:hAnsi="Arial Nova Light" w:cs="Times New Roman"/>
          <w:iCs/>
        </w:rPr>
        <w:t xml:space="preserve"> ,……….. nr ………………….</w:t>
      </w:r>
      <w:r w:rsidR="00B56B4F" w:rsidRPr="00B34190">
        <w:rPr>
          <w:rFonts w:ascii="Arial Nova Light" w:hAnsi="Arial Nova Light" w:cs="Times New Roman"/>
          <w:iCs/>
        </w:rPr>
        <w:t xml:space="preserve">, lub w formie </w:t>
      </w:r>
      <w:r w:rsidR="00A57BF1" w:rsidRPr="00B34190">
        <w:rPr>
          <w:rFonts w:ascii="Arial Nova Light" w:hAnsi="Arial Nova Light" w:cs="Times New Roman"/>
          <w:iCs/>
        </w:rPr>
        <w:t xml:space="preserve">zaakceptowanej przez Zamawiającego </w:t>
      </w:r>
      <w:r w:rsidR="00B56B4F" w:rsidRPr="00B34190">
        <w:rPr>
          <w:rFonts w:ascii="Arial Nova Light" w:hAnsi="Arial Nova Light" w:cs="Times New Roman"/>
          <w:iCs/>
        </w:rPr>
        <w:t>gwarancji bankow</w:t>
      </w:r>
      <w:r w:rsidR="00A57BF1" w:rsidRPr="00B34190">
        <w:rPr>
          <w:rFonts w:ascii="Arial Nova Light" w:hAnsi="Arial Nova Light" w:cs="Times New Roman"/>
          <w:iCs/>
        </w:rPr>
        <w:t>ej</w:t>
      </w:r>
      <w:r w:rsidR="00B56B4F" w:rsidRPr="00B34190">
        <w:rPr>
          <w:rFonts w:ascii="Arial Nova Light" w:hAnsi="Arial Nova Light" w:cs="Times New Roman"/>
          <w:iCs/>
        </w:rPr>
        <w:t>, lub ubezpieczeniow</w:t>
      </w:r>
      <w:r w:rsidR="00A57BF1" w:rsidRPr="00B34190">
        <w:rPr>
          <w:rFonts w:ascii="Arial Nova Light" w:hAnsi="Arial Nova Light" w:cs="Times New Roman"/>
          <w:iCs/>
        </w:rPr>
        <w:t>ej</w:t>
      </w:r>
      <w:r w:rsidR="00B56B4F" w:rsidRPr="00B34190">
        <w:rPr>
          <w:rFonts w:ascii="Arial Nova Light" w:hAnsi="Arial Nova Light" w:cs="Times New Roman"/>
          <w:iCs/>
        </w:rPr>
        <w:t>.</w:t>
      </w:r>
    </w:p>
    <w:p w14:paraId="649B6BAC" w14:textId="6CD0C9B1" w:rsidR="00B90B94" w:rsidRPr="00B34190" w:rsidRDefault="00BF2C35"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zwróci Wykonawcy zabezpieczenie, o którym mowa w ust. 1 niniejszego paragrafu, </w:t>
      </w:r>
      <w:r w:rsidR="00120869" w:rsidRPr="00B34190">
        <w:rPr>
          <w:rFonts w:ascii="Arial Nova Light" w:hAnsi="Arial Nova Light" w:cs="Times New Roman"/>
          <w:iCs/>
        </w:rPr>
        <w:t xml:space="preserve">po wpłynięciu pisemnej prośby Wykonawcy, </w:t>
      </w:r>
      <w:r w:rsidR="00842E14" w:rsidRPr="00B34190">
        <w:rPr>
          <w:rFonts w:ascii="Arial Nova Light" w:hAnsi="Arial Nova Light" w:cs="Times New Roman"/>
          <w:iCs/>
        </w:rPr>
        <w:t xml:space="preserve">w terminie 30  (  trzydziestu)  dni  od  dnia  podpisania </w:t>
      </w:r>
      <w:r w:rsidR="0046354D" w:rsidRPr="00B34190">
        <w:rPr>
          <w:rFonts w:ascii="Arial Nova Light" w:hAnsi="Arial Nova Light" w:cs="Times New Roman"/>
          <w:iCs/>
        </w:rPr>
        <w:t>bezusterkowego</w:t>
      </w:r>
      <w:r w:rsidR="00842E14" w:rsidRPr="00B34190">
        <w:rPr>
          <w:rFonts w:ascii="Arial Nova Light" w:hAnsi="Arial Nova Light" w:cs="Times New Roman"/>
          <w:iCs/>
        </w:rPr>
        <w:t xml:space="preserve"> Protokołu  odbioru  końcowego  robót  w  zakresie  w  jakim zabezpieczenie nie zostanie wykorzystane na zaspokojenie roszczeń </w:t>
      </w:r>
      <w:r w:rsidRPr="00B34190">
        <w:rPr>
          <w:rFonts w:ascii="Arial Nova Light" w:hAnsi="Arial Nova Light" w:cs="Times New Roman"/>
          <w:iCs/>
        </w:rPr>
        <w:t>Zamawiającego</w:t>
      </w:r>
      <w:r w:rsidR="00842E14" w:rsidRPr="00B34190">
        <w:rPr>
          <w:rFonts w:ascii="Arial Nova Light" w:hAnsi="Arial Nova Light" w:cs="Times New Roman"/>
          <w:iCs/>
        </w:rPr>
        <w:t xml:space="preserve">. Zabezpieczenie zostanie Wykonawcy  zwrócone  z  potrąceniem  wysokości  gwarancji  usunięcia  wad  i  usterek,  obejmującej  okres gwarancji jakości i rękojmi za wady.  </w:t>
      </w:r>
    </w:p>
    <w:p w14:paraId="397EA2FD" w14:textId="30B5BDF9"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Wysokość  Gwarancji  Usunięcia  Wad  i  Usterek  wynosi  </w:t>
      </w:r>
      <w:r w:rsidR="00D87C6D" w:rsidRPr="00B34190">
        <w:rPr>
          <w:rFonts w:ascii="Arial Nova Light" w:hAnsi="Arial Nova Light" w:cs="Times New Roman"/>
          <w:iCs/>
        </w:rPr>
        <w:t xml:space="preserve">5  </w:t>
      </w:r>
      <w:r w:rsidRPr="00B34190">
        <w:rPr>
          <w:rFonts w:ascii="Arial Nova Light" w:hAnsi="Arial Nova Light" w:cs="Times New Roman"/>
          <w:iCs/>
        </w:rPr>
        <w:t>%  (</w:t>
      </w:r>
      <w:r w:rsidR="00D87C6D" w:rsidRPr="00B34190">
        <w:rPr>
          <w:rFonts w:ascii="Arial Nova Light" w:hAnsi="Arial Nova Light" w:cs="Times New Roman"/>
          <w:iCs/>
        </w:rPr>
        <w:t xml:space="preserve">pięć  </w:t>
      </w:r>
      <w:r w:rsidRPr="00B34190">
        <w:rPr>
          <w:rFonts w:ascii="Arial Nova Light" w:hAnsi="Arial Nova Light" w:cs="Times New Roman"/>
          <w:iCs/>
        </w:rPr>
        <w:t xml:space="preserve">procent)  wysokości  wynagrodzenia określonego  w   §  </w:t>
      </w:r>
      <w:r w:rsidR="00915132" w:rsidRPr="00B34190">
        <w:rPr>
          <w:rFonts w:ascii="Arial Nova Light" w:hAnsi="Arial Nova Light" w:cs="Times New Roman"/>
          <w:iCs/>
        </w:rPr>
        <w:t>6</w:t>
      </w:r>
      <w:r w:rsidRPr="00B34190">
        <w:rPr>
          <w:rFonts w:ascii="Arial Nova Light" w:hAnsi="Arial Nova Light" w:cs="Times New Roman"/>
          <w:iCs/>
        </w:rPr>
        <w:t xml:space="preserve">  ust.  1  ,  co  daje  kwotę                        z</w:t>
      </w:r>
      <w:r w:rsidR="00460471" w:rsidRPr="00B34190">
        <w:rPr>
          <w:rFonts w:ascii="Arial Nova Light" w:hAnsi="Arial Nova Light" w:cs="Times New Roman"/>
          <w:iCs/>
        </w:rPr>
        <w:t xml:space="preserve">ł </w:t>
      </w:r>
      <w:r w:rsidRPr="00B34190">
        <w:rPr>
          <w:rFonts w:ascii="Arial Nova Light" w:hAnsi="Arial Nova Light" w:cs="Times New Roman"/>
          <w:iCs/>
        </w:rPr>
        <w:t>(słownie</w:t>
      </w:r>
      <w:r w:rsidR="00460471" w:rsidRPr="00B34190">
        <w:rPr>
          <w:rFonts w:ascii="Arial Nova Light" w:hAnsi="Arial Nova Light" w:cs="Times New Roman"/>
          <w:iCs/>
        </w:rPr>
        <w:t xml:space="preserve"> </w:t>
      </w:r>
      <w:r w:rsidRPr="00B34190">
        <w:rPr>
          <w:rFonts w:ascii="Arial Nova Light" w:hAnsi="Arial Nova Light" w:cs="Times New Roman"/>
          <w:iCs/>
        </w:rPr>
        <w:t>:….…………………</w:t>
      </w:r>
      <w:r w:rsidR="00460471" w:rsidRPr="00B34190">
        <w:rPr>
          <w:rFonts w:ascii="Arial Nova Light" w:hAnsi="Arial Nova Light" w:cs="Times New Roman"/>
          <w:iCs/>
        </w:rPr>
        <w:t xml:space="preserve">     </w:t>
      </w:r>
      <w:r w:rsidRPr="00B34190">
        <w:rPr>
          <w:rFonts w:ascii="Arial Nova Light" w:hAnsi="Arial Nova Light" w:cs="Times New Roman"/>
          <w:iCs/>
        </w:rPr>
        <w:t>……/100).  Kwota  Gwarancji  Usunięcia  Wad  i  Usterek  zostanie potrącona  z  kwoty  Gwarancji  Wykonania  Umowy.  Gwarancja  zostanie  uwolniona</w:t>
      </w:r>
      <w:r w:rsidR="00120869" w:rsidRPr="00B34190">
        <w:rPr>
          <w:rFonts w:ascii="Arial Nova Light" w:hAnsi="Arial Nova Light" w:cs="Times New Roman"/>
          <w:iCs/>
        </w:rPr>
        <w:t xml:space="preserve">, po </w:t>
      </w:r>
      <w:r w:rsidR="00120869" w:rsidRPr="00B34190">
        <w:rPr>
          <w:rFonts w:ascii="Arial Nova Light" w:hAnsi="Arial Nova Light" w:cs="Times New Roman"/>
          <w:iCs/>
        </w:rPr>
        <w:lastRenderedPageBreak/>
        <w:t>wpłynięciu pisemnej prośby Wykonawcy,</w:t>
      </w:r>
      <w:r w:rsidRPr="00B34190">
        <w:rPr>
          <w:rFonts w:ascii="Arial Nova Light" w:hAnsi="Arial Nova Light" w:cs="Times New Roman"/>
          <w:iCs/>
        </w:rPr>
        <w:t xml:space="preserve">  w  terminie  30 (trzydziestu) dni po zakończeniu okresu gwarancji i rękojmi, o ile i w zakresie w jakim zabezpieczenie to nie zostanie wykorzystane na zaspokojenie roszczeń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A3FA744" w14:textId="55B9EDF5"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Zabezpieczenie , o którym mowa w ust 1 niniejszego paragrafu oraz gwarancja, o której mowa w ust.2 i 3 niniejszego paragrafu nie podlegają oprocentowaniu. </w:t>
      </w:r>
    </w:p>
    <w:p w14:paraId="58EAA618" w14:textId="77777777" w:rsidR="00937797" w:rsidRPr="00B34190" w:rsidRDefault="00937797" w:rsidP="00937797">
      <w:pPr>
        <w:pStyle w:val="Akapitzlist"/>
        <w:ind w:left="714"/>
        <w:contextualSpacing w:val="0"/>
        <w:jc w:val="both"/>
        <w:rPr>
          <w:rFonts w:ascii="Arial Nova Light" w:hAnsi="Arial Nova Light" w:cs="Times New Roman"/>
          <w:iCs/>
        </w:rPr>
      </w:pPr>
    </w:p>
    <w:p w14:paraId="0171D601" w14:textId="4156F91F" w:rsidR="00F860B6" w:rsidRPr="00B34190" w:rsidRDefault="00842E14" w:rsidP="00F860B6">
      <w:pPr>
        <w:jc w:val="center"/>
        <w:rPr>
          <w:rFonts w:ascii="Arial Nova Light" w:hAnsi="Arial Nova Light" w:cs="Times New Roman"/>
          <w:b/>
          <w:bCs/>
          <w:iCs/>
        </w:rPr>
      </w:pPr>
      <w:r w:rsidRPr="00B34190">
        <w:rPr>
          <w:rFonts w:ascii="Arial Nova Light" w:hAnsi="Arial Nova Light" w:cs="Times New Roman"/>
          <w:iCs/>
        </w:rPr>
        <w:t xml:space="preserve"> </w:t>
      </w:r>
      <w:r w:rsidR="00F860B6" w:rsidRPr="00B34190">
        <w:rPr>
          <w:rFonts w:ascii="Arial Nova Light" w:hAnsi="Arial Nova Light" w:cs="Times New Roman"/>
          <w:b/>
          <w:bCs/>
          <w:iCs/>
        </w:rPr>
        <w:t>§ 1</w:t>
      </w:r>
      <w:r w:rsidR="00126915">
        <w:rPr>
          <w:rFonts w:ascii="Arial Nova Light" w:hAnsi="Arial Nova Light" w:cs="Times New Roman"/>
          <w:b/>
          <w:bCs/>
          <w:iCs/>
        </w:rPr>
        <w:t>8</w:t>
      </w:r>
    </w:p>
    <w:p w14:paraId="072BA062" w14:textId="1F657071" w:rsidR="00F860B6" w:rsidRPr="00B34190" w:rsidRDefault="00F860B6" w:rsidP="00F860B6">
      <w:pPr>
        <w:jc w:val="center"/>
        <w:rPr>
          <w:rFonts w:ascii="Arial Nova Light" w:hAnsi="Arial Nova Light" w:cs="Times New Roman"/>
          <w:b/>
          <w:bCs/>
          <w:iCs/>
        </w:rPr>
      </w:pPr>
      <w:r w:rsidRPr="00B34190">
        <w:rPr>
          <w:rFonts w:ascii="Arial Nova Light" w:hAnsi="Arial Nova Light" w:cs="Times New Roman"/>
          <w:b/>
          <w:bCs/>
          <w:iCs/>
        </w:rPr>
        <w:t>PRAWA AUTORSKIE</w:t>
      </w:r>
    </w:p>
    <w:p w14:paraId="1A8AF888" w14:textId="5E075AED"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 zasadzie wyłączności nabywa w całości autorskie prawa majątkowe do utworu na wszelkich znanych w chwili zawierania niniejszej umowy polach eksploatacji, a w szczególności:</w:t>
      </w:r>
    </w:p>
    <w:p w14:paraId="05B09223" w14:textId="3123A600"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obrotu oryginałem albo egzemplarzami, na których utwór utrwalono - wprowadzanie do obrotu, wprowadzania do pamięci komputera, użyczenia, najmu, dzierżawy;</w:t>
      </w:r>
    </w:p>
    <w:p w14:paraId="5E199CA4" w14:textId="426F447F"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reklamy, promocji, udzielania licencji na wykorzystania, tłumaczenia, przystosowywania, zmiany układu.</w:t>
      </w:r>
    </w:p>
    <w:p w14:paraId="3641977D" w14:textId="7B725D1B"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zakresie prawa do udzielania licencji na wykorzystania, Zamawiający ma prawo udzielać licencji osobom trzecim, w tym – ale nie wyłącznie – podmiotom zależnym, tj. kontrolowanych lub powiązanych kapitałowo z Zamawiającym. W przypadku udzielenia licencji Zamawiający, każdorazowo powiadomi o tym </w:t>
      </w:r>
      <w:r w:rsidR="00A309D9" w:rsidRPr="00B34190">
        <w:rPr>
          <w:rFonts w:ascii="Arial Nova Light" w:hAnsi="Arial Nova Light" w:cs="Times New Roman"/>
          <w:iCs/>
        </w:rPr>
        <w:t>Wykonawcę</w:t>
      </w:r>
      <w:r w:rsidRPr="00B34190">
        <w:rPr>
          <w:rFonts w:ascii="Arial Nova Light" w:hAnsi="Arial Nova Light" w:cs="Times New Roman"/>
          <w:iCs/>
        </w:rPr>
        <w:t xml:space="preserve">, zachowując pisemną formę powiadomienia. Każdorazowo za udzielenie licencji Zamawiający zapłaci </w:t>
      </w:r>
      <w:r w:rsidR="00A309D9" w:rsidRPr="00B34190">
        <w:rPr>
          <w:rFonts w:ascii="Arial Nova Light" w:hAnsi="Arial Nova Light" w:cs="Times New Roman"/>
          <w:iCs/>
        </w:rPr>
        <w:t>Wykonawcy</w:t>
      </w:r>
      <w:r w:rsidRPr="00B34190">
        <w:rPr>
          <w:rFonts w:ascii="Arial Nova Light" w:hAnsi="Arial Nova Light" w:cs="Times New Roman"/>
          <w:iCs/>
        </w:rPr>
        <w:t xml:space="preserve"> 5% wartości niniejszej umowy w przeciągu 14 dni od  jej udzielenia. </w:t>
      </w:r>
    </w:p>
    <w:p w14:paraId="0D5D708D" w14:textId="6E71F23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wyniku przeniesienia praw zgodnie z ust. 1 - 5, Zamawiającego w ramach zapłaconego na rzecz </w:t>
      </w:r>
      <w:r w:rsidR="00A309D9" w:rsidRPr="00B34190">
        <w:rPr>
          <w:rFonts w:ascii="Arial Nova Light" w:hAnsi="Arial Nova Light" w:cs="Times New Roman"/>
          <w:iCs/>
        </w:rPr>
        <w:t>Wykonawcy</w:t>
      </w:r>
      <w:r w:rsidRPr="00B34190">
        <w:rPr>
          <w:rFonts w:ascii="Arial Nova Light" w:hAnsi="Arial Nova Light" w:cs="Times New Roman"/>
          <w:iCs/>
        </w:rPr>
        <w:t xml:space="preserve"> wynagrodzenia określonego w niniejszej umowie nabywa wyłączne prawa do korzystania z dzieła w pełnym zakresie i w jakikolwiek sposób.</w:t>
      </w:r>
    </w:p>
    <w:p w14:paraId="54B39867" w14:textId="1C4CCDF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lastRenderedPageBreak/>
        <w:t xml:space="preserve">Niezależnie od przeniesienia całości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Wszelkie prawa nabyte przez Zamawiającego na mocy niniejszej umowy nie są ograniczone w czasie ani terytorialnie.</w:t>
      </w:r>
    </w:p>
    <w:p w14:paraId="2AA3ADAA" w14:textId="3C3EF4D2"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przypadku złożenia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niezgodnego z prawdą oświadczenia, o którym mowa w ust. 1 niniejszego paragrafu i skierowaniu przez osobę trzecią jakichkolwiek roszczeń cywilnoprawnych przeciwko </w:t>
      </w:r>
      <w:proofErr w:type="spellStart"/>
      <w:r w:rsidR="009053D3">
        <w:rPr>
          <w:rFonts w:ascii="Arial Nova Light" w:hAnsi="Arial Nova Light" w:cs="Times New Roman"/>
          <w:iCs/>
        </w:rPr>
        <w:t>Geovita</w:t>
      </w:r>
      <w:proofErr w:type="spellEnd"/>
      <w:r w:rsidRPr="00B34190">
        <w:rPr>
          <w:rFonts w:ascii="Arial Nova Light" w:hAnsi="Arial Nova Light" w:cs="Times New Roman"/>
          <w:iCs/>
        </w:rPr>
        <w:t xml:space="preserve"> z powodu naruszenia praw własności intelektualnej, w tym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w:t>
      </w:r>
    </w:p>
    <w:p w14:paraId="644A106C" w14:textId="1B0E99F9"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zwolnić Zamawiającego z obowiązku zapłaty jakichkolwiek odszkodowań lub zadośćuczynień z tytułu naruszenia praw autorskich do utworu;</w:t>
      </w:r>
    </w:p>
    <w:p w14:paraId="0864EBE2" w14:textId="412A5E7B"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 xml:space="preserve">naprawienia szkody poniesionej przez Zamawiającego w przypadku konieczności zaniechania korzystania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z dzieła wskutek wystąpienia z w/w roszczeniami przez osoby trzecie.</w:t>
      </w:r>
    </w:p>
    <w:p w14:paraId="5437F3DD" w14:textId="33E99A31"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niezwłocznie zawiadomi Zamawiającego o wszelkich roszczeniach z powodu naruszenia praw własności intelektualnej, w tym w zakresie autorskich praw majątkowych do dzieła, skierowanych przeciwko </w:t>
      </w:r>
      <w:r w:rsidRPr="00B34190">
        <w:rPr>
          <w:rFonts w:ascii="Arial Nova Light" w:hAnsi="Arial Nova Light" w:cs="Times New Roman"/>
          <w:iCs/>
        </w:rPr>
        <w:t>Wykonawcy</w:t>
      </w:r>
      <w:r w:rsidR="00F860B6" w:rsidRPr="00B34190">
        <w:rPr>
          <w:rFonts w:ascii="Arial Nova Light" w:hAnsi="Arial Nova Light" w:cs="Times New Roman"/>
          <w:iCs/>
        </w:rPr>
        <w:t>.</w:t>
      </w:r>
    </w:p>
    <w:p w14:paraId="019355D5" w14:textId="4376DE76"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t>
      </w: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korzystanie z opracowań i rozporządzanie prawami do opracowań przez Zamawiającego. W przypadku udzielenia przygotowywania opracowań Zamawiający, każdorazowo powiadomi o tym </w:t>
      </w:r>
      <w:r w:rsidRPr="00B34190">
        <w:rPr>
          <w:rFonts w:ascii="Arial Nova Light" w:hAnsi="Arial Nova Light" w:cs="Times New Roman"/>
          <w:iCs/>
        </w:rPr>
        <w:t>Wykonawcę</w:t>
      </w:r>
      <w:r w:rsidR="00F860B6" w:rsidRPr="00B34190">
        <w:rPr>
          <w:rFonts w:ascii="Arial Nova Light" w:hAnsi="Arial Nova Light" w:cs="Times New Roman"/>
          <w:iCs/>
        </w:rPr>
        <w:t>, zachowując pisemną formę powiadomienia ,w tym e-mail.</w:t>
      </w:r>
    </w:p>
    <w:p w14:paraId="0C50791D" w14:textId="53CB4115"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udziela Zamawiającemu zezwolenia na wykonywanie zależnych praw autorskich do opracowań dzieła, dokonanych przez Zamawiającego lub na jego zlecenie, a także przenosi na Zamawiającego wyłączne prawo zezwalania na wykonywanie zależnych praw autorskich.</w:t>
      </w:r>
    </w:p>
    <w:p w14:paraId="064311E0" w14:textId="2405D90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Na podstawie odrębnej umowy Zamawiający może powierzyć </w:t>
      </w:r>
      <w:r w:rsidR="00A309D9" w:rsidRPr="00B34190">
        <w:rPr>
          <w:rFonts w:ascii="Arial Nova Light" w:hAnsi="Arial Nova Light" w:cs="Times New Roman"/>
          <w:iCs/>
        </w:rPr>
        <w:t xml:space="preserve">Wykonawcy </w:t>
      </w:r>
      <w:r w:rsidRPr="00B34190">
        <w:rPr>
          <w:rFonts w:ascii="Arial Nova Light" w:hAnsi="Arial Nova Light" w:cs="Times New Roman"/>
          <w:iCs/>
        </w:rPr>
        <w:t xml:space="preserve">stworzenie opracowań dzieła. </w:t>
      </w:r>
      <w:r w:rsidR="00A309D9" w:rsidRPr="00B34190">
        <w:rPr>
          <w:rFonts w:ascii="Arial Nova Light" w:hAnsi="Arial Nova Light" w:cs="Times New Roman"/>
          <w:iCs/>
        </w:rPr>
        <w:t>Wykonawca zobowiązany</w:t>
      </w:r>
      <w:r w:rsidRPr="00B34190">
        <w:rPr>
          <w:rFonts w:ascii="Arial Nova Light" w:hAnsi="Arial Nova Light" w:cs="Times New Roman"/>
          <w:iCs/>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Strony wyraźnie oświadczają, iż celem postanowień niniejszego paragrafu oraz intencją stron jest nabycie przez Zamawiającego praw własności intelektualnej powstałych w wyniku wykonywania obowiązków </w:t>
      </w:r>
      <w:r w:rsidR="00A309D9" w:rsidRPr="00B34190">
        <w:rPr>
          <w:rFonts w:ascii="Arial Nova Light" w:hAnsi="Arial Nova Light" w:cs="Times New Roman"/>
          <w:iCs/>
        </w:rPr>
        <w:t>Wykonawcy</w:t>
      </w:r>
      <w:r w:rsidRPr="00B34190">
        <w:rPr>
          <w:rFonts w:ascii="Arial Nova Light" w:hAnsi="Arial Nova Light" w:cs="Times New Roman"/>
          <w:iCs/>
        </w:rPr>
        <w:t xml:space="preserve"> wynikających z niniejszej umowy, w najszerszym możliwym zakresie, w szczególności nabycie całości praw autorskich. W przypadku, gdyby takie nabycie wymagało podjęcia dodatkowych czynności faktycznych lub prawnych,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 niezwłocznie podjąć takie czynności we współpracy z Zamawiającym. Obowiązek ten dotyczy w szczególności wszelkich </w:t>
      </w:r>
      <w:r w:rsidRPr="00B34190">
        <w:rPr>
          <w:rFonts w:ascii="Arial Nova Light" w:hAnsi="Arial Nova Light" w:cs="Times New Roman"/>
          <w:iCs/>
        </w:rPr>
        <w:lastRenderedPageBreak/>
        <w:t>obowiązków w zakresie rejestracji przed polskimi i obcymi organami publicznymi, jak również potwierdzenia lub dookreślenia pól eksploatacji, o których mowa w ust. 4 powyżej.</w:t>
      </w:r>
    </w:p>
    <w:p w14:paraId="40EFF1BF" w14:textId="0C828C3F" w:rsidR="00F860B6" w:rsidRPr="00B34190" w:rsidRDefault="00A309D9" w:rsidP="00A73C24">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wyłącznie w zakresie koncepcji i. każdorazowe umieszczenie wymaga uprzedniej pisemnej zgody. (wykreślono ‚nie’ po słowie umieszczenie w drugim zdaniu)</w:t>
      </w:r>
      <w:r w:rsidR="00AB7F0E" w:rsidRPr="00B34190">
        <w:rPr>
          <w:rFonts w:ascii="Arial Nova Light" w:hAnsi="Arial Nova Light" w:cs="Times New Roman"/>
          <w:iCs/>
        </w:rPr>
        <w:t>.</w:t>
      </w:r>
    </w:p>
    <w:p w14:paraId="1197566D" w14:textId="77777777" w:rsidR="00F860B6" w:rsidRPr="00B34190" w:rsidRDefault="00F860B6" w:rsidP="00F860B6">
      <w:pPr>
        <w:rPr>
          <w:rFonts w:ascii="Arial Nova Light" w:hAnsi="Arial Nova Light" w:cs="Times New Roman"/>
          <w:b/>
          <w:bCs/>
          <w:iCs/>
        </w:rPr>
      </w:pPr>
    </w:p>
    <w:p w14:paraId="0700B000" w14:textId="77777777" w:rsidR="00842E14" w:rsidRPr="00B34190" w:rsidRDefault="00842E14" w:rsidP="0046354D">
      <w:pPr>
        <w:jc w:val="both"/>
        <w:rPr>
          <w:rFonts w:ascii="Arial Nova Light" w:hAnsi="Arial Nova Light" w:cs="Times New Roman"/>
          <w:iCs/>
        </w:rPr>
      </w:pPr>
    </w:p>
    <w:p w14:paraId="406CB0BD" w14:textId="520B6AA3"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9</w:t>
      </w:r>
    </w:p>
    <w:p w14:paraId="24C51A1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KLAUZULA POUFNOŚCI</w:t>
      </w:r>
    </w:p>
    <w:p w14:paraId="38873050" w14:textId="5AB7F3AF"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zachować  w  tajemnicy  wszelkie  informacje  techniczne,  technologiczne, ekonomiczne, finansowe, handlowe, prawne i organizacyjne dotyczące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uzyskane w związku z niniejszą Umową po jej zawarciu, niezależnie od formy przekazania tych informacji i ich źródła. Wykonawca zobowiązuje się 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355530E0" w14:textId="02F2C4D3"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może ujawnić informacje, o których mowa w ust. 1 niniejszego paragrafu osobom trzecim jedynie po uprzednim uzyskaniu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Za wykorzystanie informacji bez wyrażenia uprzedniej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zapłaci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karę umowną w wysokości </w:t>
      </w:r>
      <w:r w:rsidR="00A72362" w:rsidRPr="00B34190">
        <w:rPr>
          <w:rFonts w:ascii="Arial Nova Light" w:hAnsi="Arial Nova Light" w:cs="Times New Roman"/>
          <w:iCs/>
        </w:rPr>
        <w:t>20</w:t>
      </w:r>
      <w:r w:rsidRPr="00B34190">
        <w:rPr>
          <w:rFonts w:ascii="Arial Nova Light" w:hAnsi="Arial Nova Light" w:cs="Times New Roman"/>
          <w:iCs/>
        </w:rPr>
        <w:t xml:space="preserve"> % wynagrodzenia  netto  określonego  w  §  2  ust.  1  niniejszej  Umowy  za  każdy  pojedynczy  przypadek naruszenia.  Żądanie  kary  umownej  nie  wyłącza  uprawnień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do  dochodzenia  odszkodowania uzupełniającego na zasadach ogólnych, o ile szkoda przekroczy wartość ustalonej kary umownej. </w:t>
      </w:r>
    </w:p>
    <w:p w14:paraId="2040C39D" w14:textId="77777777"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B34190" w:rsidRDefault="00842E14" w:rsidP="0046354D">
      <w:pPr>
        <w:jc w:val="both"/>
        <w:rPr>
          <w:rFonts w:ascii="Arial Nova Light" w:hAnsi="Arial Nova Light" w:cs="Times New Roman"/>
          <w:iCs/>
        </w:rPr>
      </w:pPr>
    </w:p>
    <w:p w14:paraId="7AFCFA7F" w14:textId="22FC19A6"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xml:space="preserve">§ </w:t>
      </w:r>
      <w:r w:rsidR="00126915">
        <w:rPr>
          <w:rFonts w:ascii="Arial Nova Light" w:hAnsi="Arial Nova Light" w:cs="Times New Roman"/>
          <w:b/>
          <w:bCs/>
          <w:iCs/>
        </w:rPr>
        <w:t>20</w:t>
      </w:r>
    </w:p>
    <w:p w14:paraId="5622CBF4"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SPOSÓB KOMUNIKACJI</w:t>
      </w:r>
    </w:p>
    <w:p w14:paraId="0FF72630" w14:textId="2881C05F"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zgody  (zatwierdzenia, akceptacji),  wyrażenie  tej  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74E83A55"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lastRenderedPageBreak/>
        <w:t>Wszelka korespondencja kierowana będzie na adresy Stron wskazane na początku niniejszej Umowy</w:t>
      </w:r>
      <w:r w:rsidR="00BF2C35" w:rsidRPr="00B34190">
        <w:rPr>
          <w:rFonts w:ascii="Arial Nova Light" w:hAnsi="Arial Nova Light" w:cs="Times New Roman"/>
          <w:iCs/>
        </w:rPr>
        <w:t xml:space="preserve"> oraz do przedstawicieli Zamawiającego</w:t>
      </w:r>
      <w:r w:rsidR="00F72B64" w:rsidRPr="00B34190">
        <w:rPr>
          <w:rFonts w:ascii="Arial Nova Light" w:hAnsi="Arial Nova Light" w:cs="Times New Roman"/>
          <w:iCs/>
        </w:rPr>
        <w:t>.</w:t>
      </w:r>
      <w:r w:rsidRPr="00B34190">
        <w:rPr>
          <w:rFonts w:ascii="Arial Nova Light" w:hAnsi="Arial Nova Light" w:cs="Times New Roman"/>
          <w:iCs/>
        </w:rPr>
        <w:t xml:space="preserve"> </w:t>
      </w:r>
    </w:p>
    <w:p w14:paraId="21AC5A15" w14:textId="4991CC1F" w:rsidR="00842E14" w:rsidRPr="00B34190" w:rsidRDefault="00842E14" w:rsidP="00380CB3">
      <w:pPr>
        <w:jc w:val="center"/>
        <w:rPr>
          <w:rFonts w:ascii="Arial Nova Light" w:hAnsi="Arial Nova Light" w:cs="Times New Roman"/>
          <w:b/>
          <w:bCs/>
          <w:iCs/>
        </w:rPr>
      </w:pPr>
      <w:bookmarkStart w:id="6" w:name="_Hlk15646636"/>
      <w:r w:rsidRPr="00B34190">
        <w:rPr>
          <w:rFonts w:ascii="Arial Nova Light" w:hAnsi="Arial Nova Light" w:cs="Times New Roman"/>
          <w:b/>
          <w:bCs/>
          <w:iCs/>
        </w:rPr>
        <w:t xml:space="preserve">§ </w:t>
      </w:r>
      <w:bookmarkEnd w:id="6"/>
      <w:r w:rsidR="00050428" w:rsidRPr="00B34190">
        <w:rPr>
          <w:rFonts w:ascii="Arial Nova Light" w:hAnsi="Arial Nova Light" w:cs="Times New Roman"/>
          <w:b/>
          <w:bCs/>
          <w:iCs/>
        </w:rPr>
        <w:t>2</w:t>
      </w:r>
      <w:r w:rsidR="00126915">
        <w:rPr>
          <w:rFonts w:ascii="Arial Nova Light" w:hAnsi="Arial Nova Light" w:cs="Times New Roman"/>
          <w:b/>
          <w:bCs/>
          <w:iCs/>
        </w:rPr>
        <w:t>1</w:t>
      </w:r>
    </w:p>
    <w:p w14:paraId="6C08A4E1"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RODO</w:t>
      </w:r>
    </w:p>
    <w:p w14:paraId="0896D209" w14:textId="37099277" w:rsidR="0023532A" w:rsidRPr="00B34190" w:rsidRDefault="0023532A" w:rsidP="00120869">
      <w:pPr>
        <w:pStyle w:val="Akapitzlist"/>
        <w:ind w:left="714"/>
        <w:contextualSpacing w:val="0"/>
        <w:jc w:val="both"/>
        <w:rPr>
          <w:rFonts w:ascii="Arial Nova Light" w:hAnsi="Arial Nova Light" w:cs="Times New Roman"/>
          <w:iCs/>
        </w:rPr>
      </w:pPr>
      <w:r w:rsidRPr="00B34190">
        <w:rPr>
          <w:rFonts w:ascii="Arial Nova Light" w:hAnsi="Arial Nova Light" w:cs="Times New Roman"/>
          <w:iCs/>
        </w:rPr>
        <w:t xml:space="preserve">Zgodnie z art. 13 ust. 1 i 2 </w:t>
      </w:r>
      <w:bookmarkStart w:id="7" w:name="_Hlk14357917"/>
      <w:r w:rsidRPr="00B34190">
        <w:rPr>
          <w:rFonts w:ascii="Arial Nova Light" w:hAnsi="Arial Nova Light" w:cs="Times New Roman"/>
          <w:iCs/>
        </w:rPr>
        <w:t>rozporządzenia Parlamentu Europejskiego i Rady (UE) 2016/679 z dnia 27 kwietnia 2016 r.</w:t>
      </w:r>
      <w:bookmarkEnd w:id="7"/>
      <w:r w:rsidRPr="00B34190">
        <w:rPr>
          <w:rFonts w:ascii="Arial Nova Light" w:hAnsi="Arial Nova Light" w:cs="Times New Roman"/>
          <w:iCs/>
        </w:rPr>
        <w:t xml:space="preserve"> w sprawie ochrony osób fizycznych w związku z przetwarzaniem danych osobowych i w sprawie swobodnego przepływu takich danych oraz uchylenia dyrektywy 95/46/WE (ogólne rozporządzenie o ochronie danych) (Dz. Urz. UE L 119 z 04.05.2016, str. 1), dalej „RODO”,  </w:t>
      </w:r>
      <w:r w:rsidR="00BF2C35" w:rsidRPr="00B34190">
        <w:rPr>
          <w:rFonts w:ascii="Arial Nova Light" w:hAnsi="Arial Nova Light" w:cs="Times New Roman"/>
          <w:iCs/>
        </w:rPr>
        <w:t xml:space="preserve">Zamawiający </w:t>
      </w:r>
      <w:r w:rsidRPr="00B34190">
        <w:rPr>
          <w:rFonts w:ascii="Arial Nova Light" w:hAnsi="Arial Nova Light" w:cs="Times New Roman"/>
          <w:iCs/>
        </w:rPr>
        <w:t xml:space="preserve">informuje, że: </w:t>
      </w:r>
    </w:p>
    <w:p w14:paraId="1D044EE2" w14:textId="515FBED3"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administratorem danych osobowych</w:t>
      </w:r>
      <w:r w:rsidR="00B56727" w:rsidRPr="00B34190">
        <w:rPr>
          <w:rFonts w:ascii="Arial Nova Light" w:hAnsi="Arial Nova Light" w:cs="Times New Roman"/>
          <w:iCs/>
        </w:rPr>
        <w:t xml:space="preserve"> osób </w:t>
      </w:r>
      <w:r w:rsidR="0069085E" w:rsidRPr="00B34190">
        <w:rPr>
          <w:rFonts w:ascii="Arial Nova Light" w:hAnsi="Arial Nova Light" w:cs="Times New Roman"/>
          <w:iCs/>
        </w:rPr>
        <w:t>fizycznych</w:t>
      </w:r>
      <w:r w:rsidR="00B56727" w:rsidRPr="00B34190">
        <w:rPr>
          <w:rFonts w:ascii="Arial Nova Light" w:hAnsi="Arial Nova Light" w:cs="Times New Roman"/>
          <w:iCs/>
        </w:rPr>
        <w:t xml:space="preserve"> </w:t>
      </w:r>
      <w:r w:rsidR="0069085E" w:rsidRPr="00B34190">
        <w:rPr>
          <w:rFonts w:ascii="Arial Nova Light" w:hAnsi="Arial Nova Light" w:cs="Times New Roman"/>
          <w:iCs/>
        </w:rPr>
        <w:t>reprezentujących Wykonawcę oraz innych osób fizycznych, których dane osobowe są przetwarzane w związku z wykonywaniem Umowy</w:t>
      </w:r>
      <w:r w:rsidRPr="00B34190">
        <w:rPr>
          <w:rFonts w:ascii="Arial Nova Light" w:hAnsi="Arial Nova Light" w:cs="Times New Roman"/>
          <w:iCs/>
        </w:rPr>
        <w:t xml:space="preserve"> jest:</w:t>
      </w:r>
    </w:p>
    <w:p w14:paraId="4BAB73A8" w14:textId="77777777" w:rsidR="00990796" w:rsidRPr="00990796" w:rsidRDefault="00990796" w:rsidP="00990796">
      <w:pPr>
        <w:pStyle w:val="Akapitzlist"/>
        <w:ind w:left="1434"/>
        <w:jc w:val="both"/>
        <w:rPr>
          <w:rFonts w:ascii="Arial Nova Light" w:hAnsi="Arial Nova Light" w:cs="Times New Roman"/>
          <w:iCs/>
          <w:color w:val="000000" w:themeColor="text1"/>
        </w:rPr>
      </w:pPr>
      <w:proofErr w:type="spellStart"/>
      <w:r w:rsidRPr="00990796">
        <w:rPr>
          <w:rFonts w:ascii="Arial Nova Light" w:hAnsi="Arial Nova Light" w:cs="Times New Roman"/>
          <w:iCs/>
          <w:color w:val="000000" w:themeColor="text1"/>
        </w:rPr>
        <w:t>Geovita</w:t>
      </w:r>
      <w:proofErr w:type="spellEnd"/>
      <w:r w:rsidRPr="00990796">
        <w:rPr>
          <w:rFonts w:ascii="Arial Nova Light" w:hAnsi="Arial Nova Light" w:cs="Times New Roman"/>
          <w:iCs/>
          <w:color w:val="000000" w:themeColor="text1"/>
        </w:rPr>
        <w:t xml:space="preserve"> S.A. z siedzibą w Jadwisinie (05 – 140), przy ul. Ogrodowej 31, </w:t>
      </w:r>
    </w:p>
    <w:p w14:paraId="038BD523" w14:textId="19D01046" w:rsidR="008620EF" w:rsidRPr="003B485B" w:rsidRDefault="00990796" w:rsidP="00990796">
      <w:pPr>
        <w:pStyle w:val="Akapitzlist"/>
        <w:ind w:left="1434"/>
        <w:contextualSpacing w:val="0"/>
        <w:jc w:val="both"/>
        <w:rPr>
          <w:rFonts w:ascii="Arial Nova Light" w:hAnsi="Arial Nova Light" w:cs="Times New Roman"/>
          <w:iCs/>
          <w:color w:val="000000" w:themeColor="text1"/>
        </w:rPr>
      </w:pPr>
      <w:r>
        <w:rPr>
          <w:rFonts w:ascii="Arial Nova Light" w:hAnsi="Arial Nova Light" w:cs="Times New Roman"/>
          <w:iCs/>
          <w:color w:val="000000" w:themeColor="text1"/>
        </w:rPr>
        <w:t>www.geovita.pl</w:t>
      </w:r>
      <w:r w:rsidR="008620EF" w:rsidRPr="003B485B">
        <w:rPr>
          <w:rFonts w:ascii="Arial Nova Light" w:hAnsi="Arial Nova Light" w:cs="Times New Roman"/>
          <w:iCs/>
          <w:color w:val="000000" w:themeColor="text1"/>
        </w:rPr>
        <w:t>;</w:t>
      </w:r>
    </w:p>
    <w:p w14:paraId="290FA56A" w14:textId="12B99F67"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 xml:space="preserve">dane osobowe przetwarzane będą na podstawie art. 6 ust. 1 lit. b RODO w celu </w:t>
      </w:r>
      <w:r w:rsidR="0069085E" w:rsidRPr="00B34190">
        <w:rPr>
          <w:rFonts w:ascii="Arial Nova Light" w:hAnsi="Arial Nova Light" w:cs="Times New Roman"/>
          <w:iCs/>
        </w:rPr>
        <w:t xml:space="preserve">i zakresie niezbędnym do wykonania niniejszej Umowy. </w:t>
      </w:r>
    </w:p>
    <w:p w14:paraId="58499718" w14:textId="6E007843"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w:t>
      </w:r>
      <w:r w:rsidR="0023532A" w:rsidRPr="00B34190">
        <w:rPr>
          <w:rFonts w:ascii="Arial Nova Light" w:hAnsi="Arial Nova Light" w:cs="Times New Roman"/>
          <w:iCs/>
        </w:rPr>
        <w:t>dbiorcami</w:t>
      </w:r>
      <w:r w:rsidRPr="00B34190">
        <w:rPr>
          <w:rFonts w:ascii="Arial Nova Light" w:hAnsi="Arial Nova Light" w:cs="Times New Roman"/>
          <w:iCs/>
        </w:rPr>
        <w:t xml:space="preserve"> </w:t>
      </w:r>
      <w:r w:rsidR="0023532A" w:rsidRPr="00B34190">
        <w:rPr>
          <w:rFonts w:ascii="Arial Nova Light" w:hAnsi="Arial Nova Light" w:cs="Times New Roman"/>
          <w:iCs/>
        </w:rPr>
        <w:t xml:space="preserve">danych osobowych będą osoby lub podmioty, którym udostępniona zostanie dokumentacja postępowania w oparciu o  zawarte z </w:t>
      </w:r>
      <w:proofErr w:type="spellStart"/>
      <w:r w:rsidR="00F81A27">
        <w:rPr>
          <w:rFonts w:ascii="Arial Nova Light" w:hAnsi="Arial Nova Light" w:cs="Times New Roman"/>
          <w:iCs/>
        </w:rPr>
        <w:t>Geovita</w:t>
      </w:r>
      <w:proofErr w:type="spellEnd"/>
      <w:r w:rsidR="00F81A27">
        <w:rPr>
          <w:rFonts w:ascii="Arial Nova Light" w:hAnsi="Arial Nova Light" w:cs="Times New Roman"/>
          <w:iCs/>
        </w:rPr>
        <w:t xml:space="preserve"> S.A</w:t>
      </w:r>
      <w:r w:rsidR="0023532A" w:rsidRPr="00B34190">
        <w:rPr>
          <w:rFonts w:ascii="Arial Nova Light" w:hAnsi="Arial Nova Light" w:cs="Times New Roman"/>
          <w:iCs/>
        </w:rPr>
        <w:t>. umowy o powierzeniu przetwarzania danych osobowych,</w:t>
      </w:r>
    </w:p>
    <w:p w14:paraId="1A36476B" w14:textId="6B5D987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D</w:t>
      </w:r>
      <w:r w:rsidR="0023532A" w:rsidRPr="00B34190">
        <w:rPr>
          <w:rFonts w:ascii="Arial Nova Light" w:hAnsi="Arial Nova Light" w:cs="Times New Roman"/>
          <w:iCs/>
        </w:rPr>
        <w:t>ane osobowe będą przechowywane, przez okres 3 lat od dnia zakończenia postępowania o udzielenie zamówienia, a jeżeli czas trwania umowy przekracza 3 lata, okres przechowywania obejmuje cały czas trwania umowy;</w:t>
      </w:r>
    </w:p>
    <w:p w14:paraId="2F5E833A" w14:textId="1AED88A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W</w:t>
      </w:r>
      <w:r w:rsidR="0023532A" w:rsidRPr="00B34190">
        <w:rPr>
          <w:rFonts w:ascii="Arial Nova Light" w:hAnsi="Arial Nova Light" w:cs="Times New Roman"/>
          <w:iCs/>
        </w:rPr>
        <w:t xml:space="preserve"> odniesieniu d</w:t>
      </w:r>
      <w:r w:rsidRPr="00B34190">
        <w:rPr>
          <w:rFonts w:ascii="Arial Nova Light" w:hAnsi="Arial Nova Light" w:cs="Times New Roman"/>
          <w:iCs/>
        </w:rPr>
        <w:t xml:space="preserve">o </w:t>
      </w:r>
      <w:r w:rsidR="0023532A" w:rsidRPr="00B34190">
        <w:rPr>
          <w:rFonts w:ascii="Arial Nova Light" w:hAnsi="Arial Nova Light" w:cs="Times New Roman"/>
          <w:iCs/>
        </w:rPr>
        <w:t>danych osobowych decyzje nie będą podejmowane w sposób zautomatyzowany, stosowanie do art. 22 RODO;</w:t>
      </w:r>
    </w:p>
    <w:p w14:paraId="57DD1A1E" w14:textId="606B067F"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Osob</w:t>
      </w:r>
      <w:r w:rsidR="003637EC" w:rsidRPr="00B34190">
        <w:rPr>
          <w:rFonts w:ascii="Arial Nova Light" w:hAnsi="Arial Nova Light" w:cs="Times New Roman"/>
          <w:iCs/>
        </w:rPr>
        <w:t>y</w:t>
      </w:r>
      <w:r w:rsidRPr="00B34190">
        <w:rPr>
          <w:rFonts w:ascii="Arial Nova Light" w:hAnsi="Arial Nova Light" w:cs="Times New Roman"/>
          <w:iCs/>
        </w:rPr>
        <w:t xml:space="preserve">, których dane dotyczą </w:t>
      </w:r>
      <w:r w:rsidR="0023532A" w:rsidRPr="00B34190">
        <w:rPr>
          <w:rFonts w:ascii="Arial Nova Light" w:hAnsi="Arial Nova Light" w:cs="Times New Roman"/>
          <w:iCs/>
        </w:rPr>
        <w:t>posiada</w:t>
      </w:r>
      <w:r w:rsidRPr="00B34190">
        <w:rPr>
          <w:rFonts w:ascii="Arial Nova Light" w:hAnsi="Arial Nova Light" w:cs="Times New Roman"/>
          <w:iCs/>
        </w:rPr>
        <w:t>ją</w:t>
      </w:r>
      <w:r w:rsidR="0023532A" w:rsidRPr="00B34190">
        <w:rPr>
          <w:rFonts w:ascii="Arial Nova Light" w:hAnsi="Arial Nova Light" w:cs="Times New Roman"/>
          <w:iCs/>
        </w:rPr>
        <w:t>:</w:t>
      </w:r>
    </w:p>
    <w:p w14:paraId="583FC6C4" w14:textId="2DB17550"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15 RODO prawo dostępu do danych osobowych Pani/Pana dotyczących;</w:t>
      </w:r>
    </w:p>
    <w:p w14:paraId="21B92D30" w14:textId="4D7EDAD4"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16 RODO prawo do sprostowania Pani/Pana danych osobowych **;</w:t>
      </w:r>
    </w:p>
    <w:p w14:paraId="58075810" w14:textId="3FB58F7B"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18 RODO prawo żądania od administratora ograniczenia przetwarzania danych osobowych z zastrzeżeniem przypadków, o których mowa w art. 18 ust. 2 RODO ***;  </w:t>
      </w:r>
    </w:p>
    <w:p w14:paraId="2CCA3E8C" w14:textId="5A937DC2"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wniesienia skargi do Prezesa Urzędu Ochrony Danych Osobowych, gdy uzna Pani/Pan, że przetwarzanie danych osobowych Pani/Pana dotyczących narusza przepisy RODO;</w:t>
      </w:r>
    </w:p>
    <w:p w14:paraId="65CE4771" w14:textId="070F8A05" w:rsidR="0023532A" w:rsidRPr="00B34190" w:rsidRDefault="0069085E" w:rsidP="00716540">
      <w:pPr>
        <w:pStyle w:val="Akapitzlist"/>
        <w:numPr>
          <w:ilvl w:val="0"/>
          <w:numId w:val="14"/>
        </w:numPr>
        <w:contextualSpacing w:val="0"/>
        <w:jc w:val="both"/>
        <w:rPr>
          <w:rFonts w:ascii="Arial Nova Light" w:hAnsi="Arial Nova Light" w:cs="Times New Roman"/>
          <w:iCs/>
        </w:rPr>
      </w:pPr>
      <w:r w:rsidRPr="00B34190">
        <w:rPr>
          <w:rFonts w:ascii="Arial Nova Light" w:hAnsi="Arial Nova Light" w:cs="Times New Roman"/>
          <w:iCs/>
        </w:rPr>
        <w:t xml:space="preserve">Osobom, których dane dotyczą </w:t>
      </w:r>
      <w:r w:rsidR="0023532A" w:rsidRPr="00B34190">
        <w:rPr>
          <w:rFonts w:ascii="Arial Nova Light" w:hAnsi="Arial Nova Light" w:cs="Times New Roman"/>
          <w:iCs/>
        </w:rPr>
        <w:t>nie przysługuje:</w:t>
      </w:r>
    </w:p>
    <w:p w14:paraId="359797F0" w14:textId="7646B809"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w związku z art. 17 ust. 3 lit. b, d lub e RODO prawo do usunięcia danych osobowych;</w:t>
      </w:r>
    </w:p>
    <w:p w14:paraId="13AC9C85" w14:textId="699C7B4A"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przenoszenia danych osobowych, o którym mowa w art. 20 RODO;</w:t>
      </w:r>
    </w:p>
    <w:p w14:paraId="00D3F79C" w14:textId="7819B482" w:rsidR="00842E14" w:rsidRPr="00B34190" w:rsidRDefault="00B56727" w:rsidP="00030539">
      <w:pPr>
        <w:pStyle w:val="Akapitzlist"/>
        <w:ind w:left="1418"/>
        <w:contextualSpacing w:val="0"/>
        <w:jc w:val="both"/>
        <w:rPr>
          <w:rFonts w:ascii="Arial Nova Light" w:hAnsi="Arial Nova Light"/>
        </w:rPr>
      </w:pPr>
      <w:r w:rsidRPr="00B34190">
        <w:rPr>
          <w:rFonts w:ascii="Arial Nova Light" w:hAnsi="Arial Nova Light" w:cs="Times New Roman"/>
          <w:iCs/>
        </w:rPr>
        <w:lastRenderedPageBreak/>
        <w:t xml:space="preserve">- </w:t>
      </w:r>
      <w:r w:rsidR="0023532A" w:rsidRPr="00B34190">
        <w:rPr>
          <w:rFonts w:ascii="Arial Nova Light" w:hAnsi="Arial Nova Light" w:cs="Times New Roman"/>
          <w:iCs/>
        </w:rPr>
        <w:t xml:space="preserve">na podstawie art. 21 RODO prawo sprzeciwu, wobec przetwarzania danych osobowych, gdyż podstawą prawną przetwarzania danych osobowych jest art. 6 ust. 1 lit. c RODO. </w:t>
      </w:r>
    </w:p>
    <w:p w14:paraId="4BDFB0EF" w14:textId="77777777" w:rsidR="00937797" w:rsidRPr="00B34190" w:rsidRDefault="00937797" w:rsidP="00380CB3">
      <w:pPr>
        <w:jc w:val="center"/>
        <w:rPr>
          <w:rFonts w:ascii="Arial Nova Light" w:hAnsi="Arial Nova Light" w:cs="Times New Roman"/>
          <w:b/>
          <w:bCs/>
          <w:iCs/>
        </w:rPr>
      </w:pPr>
    </w:p>
    <w:p w14:paraId="3DD4CF98" w14:textId="77777777" w:rsidR="00937797" w:rsidRPr="00B34190" w:rsidRDefault="00937797" w:rsidP="00380CB3">
      <w:pPr>
        <w:jc w:val="center"/>
        <w:rPr>
          <w:rFonts w:ascii="Arial Nova Light" w:hAnsi="Arial Nova Light" w:cs="Times New Roman"/>
          <w:b/>
          <w:bCs/>
          <w:iCs/>
        </w:rPr>
      </w:pPr>
    </w:p>
    <w:p w14:paraId="5ECED909" w14:textId="2363D13E"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2</w:t>
      </w:r>
      <w:r w:rsidR="00126915">
        <w:rPr>
          <w:rFonts w:ascii="Arial Nova Light" w:hAnsi="Arial Nova Light" w:cs="Times New Roman"/>
          <w:b/>
          <w:bCs/>
          <w:iCs/>
        </w:rPr>
        <w:t>2</w:t>
      </w:r>
    </w:p>
    <w:p w14:paraId="6CDD4247" w14:textId="573DE4E6" w:rsidR="00B56B4F" w:rsidRPr="00B34190" w:rsidRDefault="00842E14" w:rsidP="00B56B4F">
      <w:pPr>
        <w:jc w:val="center"/>
        <w:rPr>
          <w:rFonts w:ascii="Arial Nova Light" w:hAnsi="Arial Nova Light" w:cs="Times New Roman"/>
          <w:b/>
          <w:bCs/>
          <w:iCs/>
        </w:rPr>
      </w:pPr>
      <w:r w:rsidRPr="00B34190">
        <w:rPr>
          <w:rFonts w:ascii="Arial Nova Light" w:hAnsi="Arial Nova Light" w:cs="Times New Roman"/>
          <w:b/>
          <w:bCs/>
          <w:iCs/>
        </w:rPr>
        <w:t>POSTANOWIENIA KOŃCOWE</w:t>
      </w:r>
    </w:p>
    <w:p w14:paraId="1CCCE4BE" w14:textId="127D52C6"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Wszelkie zmiany niniejszej Umowy wymagają zachowania formy pisemnej pod rygorem nieważności. </w:t>
      </w:r>
    </w:p>
    <w:p w14:paraId="17480CB4" w14:textId="63AF3F08"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21C11DC" w14:textId="23D2D42B"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Do spraw nieuregulowanych w niniejszej Umowie zastosowanie ma</w:t>
      </w:r>
      <w:r w:rsidR="00E75282" w:rsidRPr="00B34190">
        <w:rPr>
          <w:rFonts w:ascii="Arial Nova Light" w:hAnsi="Arial Nova Light" w:cs="Times New Roman"/>
          <w:iCs/>
        </w:rPr>
        <w:t xml:space="preserve">ją zapisy dokumentacji przetargowej i </w:t>
      </w:r>
      <w:r w:rsidRPr="00B34190">
        <w:rPr>
          <w:rFonts w:ascii="Arial Nova Light" w:hAnsi="Arial Nova Light" w:cs="Times New Roman"/>
          <w:iCs/>
        </w:rPr>
        <w:t>odpowiednie przepisy Ustawy z dnia 23 kwietnia 1964 r. Kodeks Cywilny (</w:t>
      </w:r>
      <w:proofErr w:type="spellStart"/>
      <w:r w:rsidRPr="00B34190">
        <w:rPr>
          <w:rFonts w:ascii="Arial Nova Light" w:hAnsi="Arial Nova Light" w:cs="Times New Roman"/>
          <w:iCs/>
        </w:rPr>
        <w:t>t.j</w:t>
      </w:r>
      <w:proofErr w:type="spellEnd"/>
      <w:r w:rsidRPr="00B34190">
        <w:rPr>
          <w:rFonts w:ascii="Arial Nova Light" w:hAnsi="Arial Nova Light" w:cs="Times New Roman"/>
          <w:iCs/>
        </w:rPr>
        <w:t xml:space="preserve">. Dz. U. z 2014 poz. 121 z </w:t>
      </w:r>
      <w:proofErr w:type="spellStart"/>
      <w:r w:rsidRPr="00B34190">
        <w:rPr>
          <w:rFonts w:ascii="Arial Nova Light" w:hAnsi="Arial Nova Light" w:cs="Times New Roman"/>
          <w:iCs/>
        </w:rPr>
        <w:t>późn</w:t>
      </w:r>
      <w:proofErr w:type="spellEnd"/>
      <w:r w:rsidRPr="00B34190">
        <w:rPr>
          <w:rFonts w:ascii="Arial Nova Light" w:hAnsi="Arial Nova Light" w:cs="Times New Roman"/>
          <w:iCs/>
        </w:rPr>
        <w:t xml:space="preserve">. zm.). </w:t>
      </w:r>
      <w:r w:rsidR="00E75282" w:rsidRPr="00B34190">
        <w:rPr>
          <w:rFonts w:ascii="Arial Nova Light" w:hAnsi="Arial Nova Light" w:cs="Times New Roman"/>
          <w:iCs/>
        </w:rPr>
        <w:t>W razie sprzeczności zapisów Umowy z dokumentacją przetargową, pierwszeństwo będą miały zapisy niniejszej Umowy.</w:t>
      </w:r>
    </w:p>
    <w:p w14:paraId="49E5EECD"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Niniejsza Umowa zostaje sporządzona w dwóch jednobrzmiących egzemplarzach, po jednym dla każdej ze Stron. </w:t>
      </w:r>
    </w:p>
    <w:p w14:paraId="15070C10"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Integralną część niniejszej Umowy stanowią załączniki:  </w:t>
      </w:r>
    </w:p>
    <w:p w14:paraId="4DC19FA1" w14:textId="77777777" w:rsidR="00AA6A85" w:rsidRPr="00B34190" w:rsidRDefault="00AA6A85" w:rsidP="00AA6A85">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Opis Przedmiotu Zamówienia</w:t>
      </w:r>
    </w:p>
    <w:p w14:paraId="1815D3CF" w14:textId="77777777" w:rsidR="00AA6A85" w:rsidRPr="00B34190" w:rsidRDefault="00AA6A85" w:rsidP="00AA6A85">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Specyfikacja Warunków Zamówienia</w:t>
      </w:r>
    </w:p>
    <w:p w14:paraId="186B6A64" w14:textId="77777777" w:rsidR="00AA6A85" w:rsidRPr="00B34190" w:rsidRDefault="00AA6A85" w:rsidP="00AA6A85">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Oferta Wykonawcy z dnia …………</w:t>
      </w:r>
    </w:p>
    <w:p w14:paraId="6BDD4F06" w14:textId="77777777" w:rsidR="00AA6A85" w:rsidRPr="00B34190" w:rsidRDefault="00AA6A85" w:rsidP="00AA6A85">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Kosztorys ofertowy </w:t>
      </w:r>
    </w:p>
    <w:p w14:paraId="242D8B13" w14:textId="77777777" w:rsidR="00AA6A85" w:rsidRPr="00B34190" w:rsidRDefault="00AA6A85" w:rsidP="00AA6A85">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 opracowany przez Wykonawcę</w:t>
      </w:r>
    </w:p>
    <w:p w14:paraId="023D0EFB" w14:textId="77777777" w:rsidR="00AA6A85" w:rsidRPr="00B34190" w:rsidRDefault="00AA6A85" w:rsidP="00AA6A85">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właściwego rejestru przedsiębiorców Wykonawcy  </w:t>
      </w:r>
    </w:p>
    <w:p w14:paraId="7B7453B3" w14:textId="77777777" w:rsidR="00AA6A85" w:rsidRPr="00B34190" w:rsidRDefault="00AA6A85" w:rsidP="00AA6A85">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Odpis z KRS Zamawiającego</w:t>
      </w:r>
    </w:p>
    <w:p w14:paraId="4E6ABC03" w14:textId="79C193BA" w:rsidR="00842E14" w:rsidRPr="00B34190" w:rsidRDefault="00842E14" w:rsidP="0046354D">
      <w:pPr>
        <w:jc w:val="both"/>
        <w:rPr>
          <w:rFonts w:ascii="Arial Nova Light" w:hAnsi="Arial Nova Light" w:cs="Times New Roman"/>
          <w:iCs/>
        </w:rPr>
      </w:pPr>
    </w:p>
    <w:p w14:paraId="6FBBB0D4"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0E7BAAE2"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95748F0" w14:textId="6214F012" w:rsidR="004F380B" w:rsidRPr="00B34190" w:rsidRDefault="00AB7F0E" w:rsidP="004A75AD">
      <w:pPr>
        <w:jc w:val="right"/>
        <w:rPr>
          <w:rFonts w:ascii="Arial Nova Light" w:hAnsi="Arial Nova Light" w:cs="Times New Roman"/>
          <w:iCs/>
        </w:rPr>
      </w:pPr>
      <w:r w:rsidRPr="00B34190">
        <w:rPr>
          <w:rFonts w:ascii="Arial Nova Light" w:hAnsi="Arial Nova Light" w:cs="Times New Roman"/>
          <w:b/>
          <w:iCs/>
        </w:rPr>
        <w:t>ZAMAWIAJĄCY</w:t>
      </w:r>
      <w:r w:rsidR="00842E14" w:rsidRPr="00B34190">
        <w:rPr>
          <w:rFonts w:ascii="Arial Nova Light" w:hAnsi="Arial Nova Light" w:cs="Times New Roman"/>
          <w:iCs/>
        </w:rPr>
        <w:t xml:space="preserve">           </w:t>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842E14" w:rsidRPr="00B34190">
        <w:rPr>
          <w:rFonts w:ascii="Arial Nova Light" w:hAnsi="Arial Nova Light" w:cs="Times New Roman"/>
          <w:b/>
          <w:bCs/>
          <w:iCs/>
        </w:rPr>
        <w:t xml:space="preserve">  WYKONAWCA</w:t>
      </w:r>
      <w:r w:rsidR="00842E14" w:rsidRPr="00B34190">
        <w:rPr>
          <w:rFonts w:ascii="Arial Nova Light" w:hAnsi="Arial Nova Light" w:cs="Times New Roman"/>
          <w:iCs/>
        </w:rPr>
        <w:t xml:space="preserve">                                            </w:t>
      </w:r>
    </w:p>
    <w:sectPr w:rsidR="004F380B" w:rsidRPr="00B34190" w:rsidSect="00170B34">
      <w:footerReference w:type="default" r:id="rId12"/>
      <w:pgSz w:w="11907" w:h="16840"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Jerzy Żochowski" w:date="2024-02-07T11:41:00Z" w:initials="JŻ">
    <w:p w14:paraId="0AAB083A" w14:textId="77777777" w:rsidR="000502D8" w:rsidRDefault="000502D8" w:rsidP="000502D8">
      <w:pPr>
        <w:pStyle w:val="Tekstkomentarza"/>
      </w:pPr>
      <w:r>
        <w:rPr>
          <w:rStyle w:val="Odwoaniedokomentarza"/>
        </w:rPr>
        <w:annotationRef/>
      </w:r>
      <w:r>
        <w:t>Wychodzi razem 200% wynagrodzenia. Więc albo w par. 6 pkt 1 Umowy podzielone wynagrodzenie na Krynicę i Złockie albo trzeba podzielić przez 50% w tym punkcie transze.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AAB08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4471787" w16cex:dateUtc="2024-02-07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AAB083A" w16cid:durableId="644717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86EF0" w14:textId="77777777" w:rsidR="00B76E8A" w:rsidRDefault="00B76E8A" w:rsidP="00217F8A">
      <w:pPr>
        <w:spacing w:after="0" w:line="240" w:lineRule="auto"/>
      </w:pPr>
      <w:r>
        <w:separator/>
      </w:r>
    </w:p>
  </w:endnote>
  <w:endnote w:type="continuationSeparator" w:id="0">
    <w:p w14:paraId="3E6AA5A7" w14:textId="77777777" w:rsidR="00B76E8A" w:rsidRDefault="00B76E8A"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5F0B1C2F" w:rsidR="00D92BDD" w:rsidRDefault="00D92BDD"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F7F7C">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7F7C">
              <w:rPr>
                <w:b/>
                <w:bCs/>
                <w:noProof/>
              </w:rPr>
              <w:t>31</w:t>
            </w:r>
            <w:r>
              <w:rPr>
                <w:b/>
                <w:bCs/>
                <w:sz w:val="24"/>
                <w:szCs w:val="24"/>
              </w:rPr>
              <w:fldChar w:fldCharType="end"/>
            </w:r>
          </w:p>
        </w:sdtContent>
      </w:sdt>
    </w:sdtContent>
  </w:sdt>
  <w:p w14:paraId="5A12C366" w14:textId="77777777" w:rsidR="00D92BDD" w:rsidRDefault="00D9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740EA" w14:textId="77777777" w:rsidR="00B76E8A" w:rsidRDefault="00B76E8A" w:rsidP="00217F8A">
      <w:pPr>
        <w:spacing w:after="0" w:line="240" w:lineRule="auto"/>
      </w:pPr>
      <w:r>
        <w:separator/>
      </w:r>
    </w:p>
  </w:footnote>
  <w:footnote w:type="continuationSeparator" w:id="0">
    <w:p w14:paraId="7D20544B" w14:textId="77777777" w:rsidR="00B76E8A" w:rsidRDefault="00B76E8A"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5491C"/>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5ED2"/>
    <w:multiLevelType w:val="hybridMultilevel"/>
    <w:tmpl w:val="468CD7BC"/>
    <w:lvl w:ilvl="0" w:tplc="B98E3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AF3"/>
    <w:multiLevelType w:val="hybridMultilevel"/>
    <w:tmpl w:val="16D2C534"/>
    <w:lvl w:ilvl="0" w:tplc="04150019">
      <w:start w:val="1"/>
      <w:numFmt w:val="lowerLetter"/>
      <w:lvlText w:val="%1."/>
      <w:lvlJc w:val="left"/>
      <w:pPr>
        <w:ind w:left="643" w:hanging="360"/>
      </w:pPr>
    </w:lvl>
    <w:lvl w:ilvl="1" w:tplc="04150019">
      <w:start w:val="1"/>
      <w:numFmt w:val="lowerLetter"/>
      <w:lvlText w:val="%2."/>
      <w:lvlJc w:val="left"/>
      <w:pPr>
        <w:ind w:left="1440" w:hanging="360"/>
      </w:pPr>
    </w:lvl>
    <w:lvl w:ilvl="2" w:tplc="FE442C9C">
      <w:start w:val="1"/>
      <w:numFmt w:val="decimal"/>
      <w:lvlText w:val="%3."/>
      <w:lvlJc w:val="left"/>
      <w:pPr>
        <w:ind w:left="2340" w:hanging="360"/>
      </w:pPr>
      <w:rPr>
        <w:rFonts w:asciiTheme="minorHAnsi" w:hAnsiTheme="minorHAnsi" w:cstheme="minorBid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D5F16"/>
    <w:multiLevelType w:val="hybridMultilevel"/>
    <w:tmpl w:val="3C6C7D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504442"/>
    <w:multiLevelType w:val="hybridMultilevel"/>
    <w:tmpl w:val="9460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200E7A"/>
    <w:multiLevelType w:val="hybridMultilevel"/>
    <w:tmpl w:val="91C6F33A"/>
    <w:lvl w:ilvl="0" w:tplc="B4F6B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B6624"/>
    <w:multiLevelType w:val="hybridMultilevel"/>
    <w:tmpl w:val="20560740"/>
    <w:lvl w:ilvl="0" w:tplc="4906E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146AD"/>
    <w:multiLevelType w:val="multilevel"/>
    <w:tmpl w:val="0A42E6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inorBidi" w:hint="default"/>
        <w:color w:val="000000" w:themeColor="text1"/>
      </w:rPr>
    </w:lvl>
    <w:lvl w:ilvl="2">
      <w:start w:val="1"/>
      <w:numFmt w:val="decimal"/>
      <w:isLgl/>
      <w:lvlText w:val="%1.%2.%3"/>
      <w:lvlJc w:val="left"/>
      <w:pPr>
        <w:ind w:left="1080" w:hanging="720"/>
      </w:pPr>
      <w:rPr>
        <w:rFonts w:cstheme="minorBidi" w:hint="default"/>
        <w:color w:val="000000" w:themeColor="text1"/>
      </w:rPr>
    </w:lvl>
    <w:lvl w:ilvl="3">
      <w:start w:val="1"/>
      <w:numFmt w:val="decimal"/>
      <w:isLgl/>
      <w:lvlText w:val="%1.%2.%3.%4"/>
      <w:lvlJc w:val="left"/>
      <w:pPr>
        <w:ind w:left="1080" w:hanging="720"/>
      </w:pPr>
      <w:rPr>
        <w:rFonts w:cstheme="minorBidi" w:hint="default"/>
        <w:color w:val="000000" w:themeColor="text1"/>
      </w:rPr>
    </w:lvl>
    <w:lvl w:ilvl="4">
      <w:start w:val="1"/>
      <w:numFmt w:val="decimal"/>
      <w:isLgl/>
      <w:lvlText w:val="%1.%2.%3.%4.%5"/>
      <w:lvlJc w:val="left"/>
      <w:pPr>
        <w:ind w:left="1440" w:hanging="1080"/>
      </w:pPr>
      <w:rPr>
        <w:rFonts w:cstheme="minorBidi" w:hint="default"/>
        <w:color w:val="000000" w:themeColor="text1"/>
      </w:rPr>
    </w:lvl>
    <w:lvl w:ilvl="5">
      <w:start w:val="1"/>
      <w:numFmt w:val="decimal"/>
      <w:isLgl/>
      <w:lvlText w:val="%1.%2.%3.%4.%5.%6"/>
      <w:lvlJc w:val="left"/>
      <w:pPr>
        <w:ind w:left="1440" w:hanging="1080"/>
      </w:pPr>
      <w:rPr>
        <w:rFonts w:cstheme="minorBidi" w:hint="default"/>
        <w:color w:val="000000" w:themeColor="text1"/>
      </w:rPr>
    </w:lvl>
    <w:lvl w:ilvl="6">
      <w:start w:val="1"/>
      <w:numFmt w:val="decimal"/>
      <w:isLgl/>
      <w:lvlText w:val="%1.%2.%3.%4.%5.%6.%7"/>
      <w:lvlJc w:val="left"/>
      <w:pPr>
        <w:ind w:left="1800" w:hanging="1440"/>
      </w:pPr>
      <w:rPr>
        <w:rFonts w:cstheme="minorBidi" w:hint="default"/>
        <w:color w:val="000000" w:themeColor="text1"/>
      </w:rPr>
    </w:lvl>
    <w:lvl w:ilvl="7">
      <w:start w:val="1"/>
      <w:numFmt w:val="decimal"/>
      <w:isLgl/>
      <w:lvlText w:val="%1.%2.%3.%4.%5.%6.%7.%8"/>
      <w:lvlJc w:val="left"/>
      <w:pPr>
        <w:ind w:left="1800" w:hanging="1440"/>
      </w:pPr>
      <w:rPr>
        <w:rFonts w:cstheme="minorBidi" w:hint="default"/>
        <w:color w:val="000000" w:themeColor="text1"/>
      </w:rPr>
    </w:lvl>
    <w:lvl w:ilvl="8">
      <w:start w:val="1"/>
      <w:numFmt w:val="decimal"/>
      <w:isLgl/>
      <w:lvlText w:val="%1.%2.%3.%4.%5.%6.%7.%8.%9"/>
      <w:lvlJc w:val="left"/>
      <w:pPr>
        <w:ind w:left="2160" w:hanging="1800"/>
      </w:pPr>
      <w:rPr>
        <w:rFonts w:cstheme="minorBidi" w:hint="default"/>
        <w:color w:val="000000" w:themeColor="text1"/>
      </w:rPr>
    </w:lvl>
  </w:abstractNum>
  <w:abstractNum w:abstractNumId="39"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4721E5"/>
    <w:multiLevelType w:val="hybridMultilevel"/>
    <w:tmpl w:val="4580CFAC"/>
    <w:lvl w:ilvl="0" w:tplc="93DE307A">
      <w:start w:val="1"/>
      <w:numFmt w:val="lowerLetter"/>
      <w:lvlText w:val="%1)"/>
      <w:lvlJc w:val="left"/>
      <w:pPr>
        <w:ind w:left="1080" w:hanging="360"/>
      </w:pPr>
      <w:rPr>
        <w:rFonts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341E52"/>
    <w:multiLevelType w:val="hybridMultilevel"/>
    <w:tmpl w:val="F3D4C4A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E8E1584"/>
    <w:multiLevelType w:val="hybridMultilevel"/>
    <w:tmpl w:val="4E046DB6"/>
    <w:lvl w:ilvl="0" w:tplc="782CD6C8">
      <w:start w:val="1"/>
      <w:numFmt w:val="lowerLetter"/>
      <w:lvlText w:val="%1)"/>
      <w:lvlJc w:val="left"/>
      <w:pPr>
        <w:ind w:left="1080" w:hanging="360"/>
      </w:pPr>
      <w:rPr>
        <w:rFonts w:ascii="Arial Nova Light" w:eastAsiaTheme="minorHAnsi" w:hAnsi="Arial Nova Light"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6" w15:restartNumberingAfterBreak="0">
    <w:nsid w:val="78A52E86"/>
    <w:multiLevelType w:val="hybridMultilevel"/>
    <w:tmpl w:val="F18C2218"/>
    <w:lvl w:ilvl="0" w:tplc="1AD47E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0833875">
    <w:abstractNumId w:val="28"/>
  </w:num>
  <w:num w:numId="2" w16cid:durableId="1239363942">
    <w:abstractNumId w:val="19"/>
  </w:num>
  <w:num w:numId="3" w16cid:durableId="1742555951">
    <w:abstractNumId w:val="2"/>
  </w:num>
  <w:num w:numId="4" w16cid:durableId="1710908384">
    <w:abstractNumId w:val="27"/>
  </w:num>
  <w:num w:numId="5" w16cid:durableId="1616978628">
    <w:abstractNumId w:val="13"/>
  </w:num>
  <w:num w:numId="6" w16cid:durableId="443352292">
    <w:abstractNumId w:val="48"/>
  </w:num>
  <w:num w:numId="7" w16cid:durableId="1347705657">
    <w:abstractNumId w:val="34"/>
  </w:num>
  <w:num w:numId="8" w16cid:durableId="227762489">
    <w:abstractNumId w:val="14"/>
  </w:num>
  <w:num w:numId="9" w16cid:durableId="581375190">
    <w:abstractNumId w:val="47"/>
  </w:num>
  <w:num w:numId="10" w16cid:durableId="1357657268">
    <w:abstractNumId w:val="36"/>
  </w:num>
  <w:num w:numId="11" w16cid:durableId="1353803316">
    <w:abstractNumId w:val="39"/>
  </w:num>
  <w:num w:numId="12" w16cid:durableId="1181091709">
    <w:abstractNumId w:val="15"/>
  </w:num>
  <w:num w:numId="13" w16cid:durableId="1320189771">
    <w:abstractNumId w:val="54"/>
  </w:num>
  <w:num w:numId="14" w16cid:durableId="1051921658">
    <w:abstractNumId w:val="55"/>
  </w:num>
  <w:num w:numId="15" w16cid:durableId="1380201354">
    <w:abstractNumId w:val="33"/>
  </w:num>
  <w:num w:numId="16" w16cid:durableId="317274845">
    <w:abstractNumId w:val="38"/>
  </w:num>
  <w:num w:numId="17" w16cid:durableId="519009109">
    <w:abstractNumId w:val="18"/>
  </w:num>
  <w:num w:numId="18" w16cid:durableId="2105106659">
    <w:abstractNumId w:val="8"/>
  </w:num>
  <w:num w:numId="19" w16cid:durableId="1326544685">
    <w:abstractNumId w:val="29"/>
  </w:num>
  <w:num w:numId="20" w16cid:durableId="886405906">
    <w:abstractNumId w:val="58"/>
  </w:num>
  <w:num w:numId="21" w16cid:durableId="462428830">
    <w:abstractNumId w:val="44"/>
  </w:num>
  <w:num w:numId="22" w16cid:durableId="2039040851">
    <w:abstractNumId w:val="57"/>
  </w:num>
  <w:num w:numId="23" w16cid:durableId="1408306776">
    <w:abstractNumId w:val="23"/>
  </w:num>
  <w:num w:numId="24" w16cid:durableId="1517966636">
    <w:abstractNumId w:val="17"/>
  </w:num>
  <w:num w:numId="25" w16cid:durableId="1333604326">
    <w:abstractNumId w:val="37"/>
  </w:num>
  <w:num w:numId="26" w16cid:durableId="1293898638">
    <w:abstractNumId w:val="53"/>
  </w:num>
  <w:num w:numId="27" w16cid:durableId="819879897">
    <w:abstractNumId w:val="7"/>
  </w:num>
  <w:num w:numId="28" w16cid:durableId="1005475149">
    <w:abstractNumId w:val="46"/>
  </w:num>
  <w:num w:numId="29" w16cid:durableId="1852715294">
    <w:abstractNumId w:val="16"/>
  </w:num>
  <w:num w:numId="30" w16cid:durableId="420298216">
    <w:abstractNumId w:val="43"/>
  </w:num>
  <w:num w:numId="31" w16cid:durableId="252667519">
    <w:abstractNumId w:val="35"/>
  </w:num>
  <w:num w:numId="32" w16cid:durableId="2011175279">
    <w:abstractNumId w:val="1"/>
  </w:num>
  <w:num w:numId="33" w16cid:durableId="172190768">
    <w:abstractNumId w:val="6"/>
  </w:num>
  <w:num w:numId="34" w16cid:durableId="903638395">
    <w:abstractNumId w:val="52"/>
  </w:num>
  <w:num w:numId="35" w16cid:durableId="512502015">
    <w:abstractNumId w:val="42"/>
  </w:num>
  <w:num w:numId="36" w16cid:durableId="1215116350">
    <w:abstractNumId w:val="41"/>
  </w:num>
  <w:num w:numId="37" w16cid:durableId="725496540">
    <w:abstractNumId w:val="25"/>
  </w:num>
  <w:num w:numId="38" w16cid:durableId="2119517499">
    <w:abstractNumId w:val="49"/>
  </w:num>
  <w:num w:numId="39" w16cid:durableId="173887595">
    <w:abstractNumId w:val="20"/>
  </w:num>
  <w:num w:numId="40" w16cid:durableId="1685590628">
    <w:abstractNumId w:val="50"/>
  </w:num>
  <w:num w:numId="41" w16cid:durableId="1796753401">
    <w:abstractNumId w:val="5"/>
  </w:num>
  <w:num w:numId="42" w16cid:durableId="554462936">
    <w:abstractNumId w:val="45"/>
  </w:num>
  <w:num w:numId="43" w16cid:durableId="222254241">
    <w:abstractNumId w:val="31"/>
  </w:num>
  <w:num w:numId="44" w16cid:durableId="1927419827">
    <w:abstractNumId w:val="3"/>
  </w:num>
  <w:num w:numId="45" w16cid:durableId="1886522495">
    <w:abstractNumId w:val="30"/>
  </w:num>
  <w:num w:numId="46" w16cid:durableId="1806702398">
    <w:abstractNumId w:val="21"/>
  </w:num>
  <w:num w:numId="47" w16cid:durableId="433356786">
    <w:abstractNumId w:val="32"/>
  </w:num>
  <w:num w:numId="48" w16cid:durableId="1513372194">
    <w:abstractNumId w:val="56"/>
  </w:num>
  <w:num w:numId="49" w16cid:durableId="1915356403">
    <w:abstractNumId w:val="12"/>
  </w:num>
  <w:num w:numId="50" w16cid:durableId="538592746">
    <w:abstractNumId w:val="22"/>
  </w:num>
  <w:num w:numId="51" w16cid:durableId="1931237268">
    <w:abstractNumId w:val="40"/>
  </w:num>
  <w:num w:numId="52" w16cid:durableId="1303999161">
    <w:abstractNumId w:val="9"/>
  </w:num>
  <w:num w:numId="53" w16cid:durableId="1904565472">
    <w:abstractNumId w:val="11"/>
  </w:num>
  <w:num w:numId="54" w16cid:durableId="1925144068">
    <w:abstractNumId w:val="4"/>
  </w:num>
  <w:num w:numId="55" w16cid:durableId="628434773">
    <w:abstractNumId w:val="24"/>
  </w:num>
  <w:num w:numId="56" w16cid:durableId="1058743069">
    <w:abstractNumId w:val="10"/>
  </w:num>
  <w:num w:numId="57" w16cid:durableId="1891188036">
    <w:abstractNumId w:val="26"/>
  </w:num>
  <w:num w:numId="58" w16cid:durableId="2067413762">
    <w:abstractNumId w:val="5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rzy Żochowski">
    <w15:presenceInfo w15:providerId="AD" w15:userId="S-1-5-21-3600048765-618102541-3774204176-2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00340"/>
    <w:rsid w:val="0002021F"/>
    <w:rsid w:val="00030539"/>
    <w:rsid w:val="00033894"/>
    <w:rsid w:val="00034579"/>
    <w:rsid w:val="00035273"/>
    <w:rsid w:val="000412E1"/>
    <w:rsid w:val="000452BC"/>
    <w:rsid w:val="000502D8"/>
    <w:rsid w:val="00050428"/>
    <w:rsid w:val="00067CDF"/>
    <w:rsid w:val="000817DE"/>
    <w:rsid w:val="000904C7"/>
    <w:rsid w:val="00097259"/>
    <w:rsid w:val="000D10D1"/>
    <w:rsid w:val="000E3B0A"/>
    <w:rsid w:val="000F7383"/>
    <w:rsid w:val="00120869"/>
    <w:rsid w:val="001236B7"/>
    <w:rsid w:val="00125CF7"/>
    <w:rsid w:val="00126915"/>
    <w:rsid w:val="00131853"/>
    <w:rsid w:val="00133F10"/>
    <w:rsid w:val="00142744"/>
    <w:rsid w:val="001554D6"/>
    <w:rsid w:val="0016708C"/>
    <w:rsid w:val="0017081F"/>
    <w:rsid w:val="00170B34"/>
    <w:rsid w:val="001745DC"/>
    <w:rsid w:val="00196782"/>
    <w:rsid w:val="001A7EC1"/>
    <w:rsid w:val="001C23E9"/>
    <w:rsid w:val="001C6842"/>
    <w:rsid w:val="001C6A4E"/>
    <w:rsid w:val="001E56DD"/>
    <w:rsid w:val="001E6EE4"/>
    <w:rsid w:val="001F6690"/>
    <w:rsid w:val="001F7EED"/>
    <w:rsid w:val="00217F8A"/>
    <w:rsid w:val="00221BA0"/>
    <w:rsid w:val="002342B2"/>
    <w:rsid w:val="0023532A"/>
    <w:rsid w:val="00254B7E"/>
    <w:rsid w:val="00265AE8"/>
    <w:rsid w:val="00265E69"/>
    <w:rsid w:val="002660BD"/>
    <w:rsid w:val="00267260"/>
    <w:rsid w:val="0027466A"/>
    <w:rsid w:val="00275A94"/>
    <w:rsid w:val="00285EF4"/>
    <w:rsid w:val="002965DB"/>
    <w:rsid w:val="0029722A"/>
    <w:rsid w:val="002B40F8"/>
    <w:rsid w:val="002C3020"/>
    <w:rsid w:val="002D3C08"/>
    <w:rsid w:val="002F2E88"/>
    <w:rsid w:val="00304A4B"/>
    <w:rsid w:val="00312EE9"/>
    <w:rsid w:val="003169B5"/>
    <w:rsid w:val="00325C03"/>
    <w:rsid w:val="00337C07"/>
    <w:rsid w:val="00361DEA"/>
    <w:rsid w:val="00361E48"/>
    <w:rsid w:val="003637EC"/>
    <w:rsid w:val="00366D10"/>
    <w:rsid w:val="00375364"/>
    <w:rsid w:val="00377C60"/>
    <w:rsid w:val="00380CB3"/>
    <w:rsid w:val="003A2331"/>
    <w:rsid w:val="003A29A1"/>
    <w:rsid w:val="003A628E"/>
    <w:rsid w:val="003A75E6"/>
    <w:rsid w:val="003D48CC"/>
    <w:rsid w:val="003D5FB9"/>
    <w:rsid w:val="003E0FED"/>
    <w:rsid w:val="00410203"/>
    <w:rsid w:val="004321DB"/>
    <w:rsid w:val="0043422C"/>
    <w:rsid w:val="00451F8B"/>
    <w:rsid w:val="00460471"/>
    <w:rsid w:val="00461C39"/>
    <w:rsid w:val="0046354D"/>
    <w:rsid w:val="00473075"/>
    <w:rsid w:val="004759E0"/>
    <w:rsid w:val="00485601"/>
    <w:rsid w:val="004A6B9F"/>
    <w:rsid w:val="004A75AD"/>
    <w:rsid w:val="004B4138"/>
    <w:rsid w:val="004C6CED"/>
    <w:rsid w:val="004D1D67"/>
    <w:rsid w:val="004D3ABC"/>
    <w:rsid w:val="004D5CC0"/>
    <w:rsid w:val="004E37EE"/>
    <w:rsid w:val="004E4680"/>
    <w:rsid w:val="004F0825"/>
    <w:rsid w:val="004F380B"/>
    <w:rsid w:val="004F70F4"/>
    <w:rsid w:val="00501934"/>
    <w:rsid w:val="0052166E"/>
    <w:rsid w:val="0052483D"/>
    <w:rsid w:val="005303EA"/>
    <w:rsid w:val="00531620"/>
    <w:rsid w:val="00534382"/>
    <w:rsid w:val="005450CE"/>
    <w:rsid w:val="005574F9"/>
    <w:rsid w:val="00573E6D"/>
    <w:rsid w:val="0058492E"/>
    <w:rsid w:val="00585072"/>
    <w:rsid w:val="005B5613"/>
    <w:rsid w:val="005C43BA"/>
    <w:rsid w:val="005C4777"/>
    <w:rsid w:val="005C7476"/>
    <w:rsid w:val="005F018F"/>
    <w:rsid w:val="005F24D8"/>
    <w:rsid w:val="005F6A47"/>
    <w:rsid w:val="0060230C"/>
    <w:rsid w:val="006078C2"/>
    <w:rsid w:val="00612811"/>
    <w:rsid w:val="006248A9"/>
    <w:rsid w:val="00636DB9"/>
    <w:rsid w:val="00672ED5"/>
    <w:rsid w:val="00684D35"/>
    <w:rsid w:val="0069085E"/>
    <w:rsid w:val="006910DF"/>
    <w:rsid w:val="006917CD"/>
    <w:rsid w:val="006942D0"/>
    <w:rsid w:val="006A7A3A"/>
    <w:rsid w:val="006B4DB9"/>
    <w:rsid w:val="006B6C45"/>
    <w:rsid w:val="006C3910"/>
    <w:rsid w:val="006C44F6"/>
    <w:rsid w:val="006C5C52"/>
    <w:rsid w:val="0070290D"/>
    <w:rsid w:val="00716540"/>
    <w:rsid w:val="00722103"/>
    <w:rsid w:val="00724567"/>
    <w:rsid w:val="00742276"/>
    <w:rsid w:val="00754D0E"/>
    <w:rsid w:val="0075588D"/>
    <w:rsid w:val="0076232B"/>
    <w:rsid w:val="007659BA"/>
    <w:rsid w:val="00781752"/>
    <w:rsid w:val="00786F22"/>
    <w:rsid w:val="00787553"/>
    <w:rsid w:val="007A697E"/>
    <w:rsid w:val="007B6348"/>
    <w:rsid w:val="007C4686"/>
    <w:rsid w:val="007C6F67"/>
    <w:rsid w:val="007D23BE"/>
    <w:rsid w:val="007E7B72"/>
    <w:rsid w:val="007F4E53"/>
    <w:rsid w:val="00803516"/>
    <w:rsid w:val="00810714"/>
    <w:rsid w:val="00811DA4"/>
    <w:rsid w:val="008254EA"/>
    <w:rsid w:val="008275A1"/>
    <w:rsid w:val="00842E14"/>
    <w:rsid w:val="00851FA2"/>
    <w:rsid w:val="008620EF"/>
    <w:rsid w:val="00871057"/>
    <w:rsid w:val="00877954"/>
    <w:rsid w:val="00891BA4"/>
    <w:rsid w:val="008939F2"/>
    <w:rsid w:val="00895A4A"/>
    <w:rsid w:val="008A1EE3"/>
    <w:rsid w:val="008A33D7"/>
    <w:rsid w:val="008B0430"/>
    <w:rsid w:val="008C051A"/>
    <w:rsid w:val="008D2FAB"/>
    <w:rsid w:val="008E0342"/>
    <w:rsid w:val="008E2635"/>
    <w:rsid w:val="008E569C"/>
    <w:rsid w:val="008F7360"/>
    <w:rsid w:val="009053D3"/>
    <w:rsid w:val="00914759"/>
    <w:rsid w:val="00915132"/>
    <w:rsid w:val="00937797"/>
    <w:rsid w:val="00954416"/>
    <w:rsid w:val="00956D62"/>
    <w:rsid w:val="00964945"/>
    <w:rsid w:val="00973DF1"/>
    <w:rsid w:val="0097501B"/>
    <w:rsid w:val="00982A6B"/>
    <w:rsid w:val="00990796"/>
    <w:rsid w:val="00993052"/>
    <w:rsid w:val="009C2681"/>
    <w:rsid w:val="009C367B"/>
    <w:rsid w:val="009E1A3D"/>
    <w:rsid w:val="009E5145"/>
    <w:rsid w:val="00A20754"/>
    <w:rsid w:val="00A309D9"/>
    <w:rsid w:val="00A35585"/>
    <w:rsid w:val="00A35D2A"/>
    <w:rsid w:val="00A376DE"/>
    <w:rsid w:val="00A50380"/>
    <w:rsid w:val="00A5791A"/>
    <w:rsid w:val="00A57BF1"/>
    <w:rsid w:val="00A61159"/>
    <w:rsid w:val="00A61DFD"/>
    <w:rsid w:val="00A70830"/>
    <w:rsid w:val="00A72362"/>
    <w:rsid w:val="00A73C24"/>
    <w:rsid w:val="00A7631F"/>
    <w:rsid w:val="00AA1214"/>
    <w:rsid w:val="00AA6A85"/>
    <w:rsid w:val="00AB7F0E"/>
    <w:rsid w:val="00AC3741"/>
    <w:rsid w:val="00AC56F8"/>
    <w:rsid w:val="00AD0D76"/>
    <w:rsid w:val="00AE0164"/>
    <w:rsid w:val="00AE2A5F"/>
    <w:rsid w:val="00AE36DA"/>
    <w:rsid w:val="00B03F60"/>
    <w:rsid w:val="00B0729F"/>
    <w:rsid w:val="00B24C39"/>
    <w:rsid w:val="00B270E5"/>
    <w:rsid w:val="00B301BC"/>
    <w:rsid w:val="00B34190"/>
    <w:rsid w:val="00B4008E"/>
    <w:rsid w:val="00B54BD6"/>
    <w:rsid w:val="00B56727"/>
    <w:rsid w:val="00B56B4F"/>
    <w:rsid w:val="00B64366"/>
    <w:rsid w:val="00B73003"/>
    <w:rsid w:val="00B76E8A"/>
    <w:rsid w:val="00B9006B"/>
    <w:rsid w:val="00B90155"/>
    <w:rsid w:val="00B90B94"/>
    <w:rsid w:val="00B96117"/>
    <w:rsid w:val="00BA3BF2"/>
    <w:rsid w:val="00BA3C9C"/>
    <w:rsid w:val="00BA5468"/>
    <w:rsid w:val="00BA55AB"/>
    <w:rsid w:val="00BB237B"/>
    <w:rsid w:val="00BD27EB"/>
    <w:rsid w:val="00BD4FAB"/>
    <w:rsid w:val="00BD67B7"/>
    <w:rsid w:val="00BE7009"/>
    <w:rsid w:val="00BF2C35"/>
    <w:rsid w:val="00C1201D"/>
    <w:rsid w:val="00C153E0"/>
    <w:rsid w:val="00C20F6F"/>
    <w:rsid w:val="00C3090A"/>
    <w:rsid w:val="00C67B4E"/>
    <w:rsid w:val="00CA043E"/>
    <w:rsid w:val="00CA1112"/>
    <w:rsid w:val="00CB7FDF"/>
    <w:rsid w:val="00CC4C03"/>
    <w:rsid w:val="00CD5B79"/>
    <w:rsid w:val="00D01024"/>
    <w:rsid w:val="00D040AC"/>
    <w:rsid w:val="00D26FA2"/>
    <w:rsid w:val="00D31CA3"/>
    <w:rsid w:val="00D40A8B"/>
    <w:rsid w:val="00D530C7"/>
    <w:rsid w:val="00D5324F"/>
    <w:rsid w:val="00D5589A"/>
    <w:rsid w:val="00D57C28"/>
    <w:rsid w:val="00D60B0A"/>
    <w:rsid w:val="00D62320"/>
    <w:rsid w:val="00D63A01"/>
    <w:rsid w:val="00D7286F"/>
    <w:rsid w:val="00D7292A"/>
    <w:rsid w:val="00D832C2"/>
    <w:rsid w:val="00D87C6D"/>
    <w:rsid w:val="00D92BDD"/>
    <w:rsid w:val="00DA16F7"/>
    <w:rsid w:val="00DA19A4"/>
    <w:rsid w:val="00DA42C0"/>
    <w:rsid w:val="00DC625D"/>
    <w:rsid w:val="00DD5987"/>
    <w:rsid w:val="00DE3716"/>
    <w:rsid w:val="00DE5EDF"/>
    <w:rsid w:val="00DE6C26"/>
    <w:rsid w:val="00DF0285"/>
    <w:rsid w:val="00DF0BB9"/>
    <w:rsid w:val="00DF3AD8"/>
    <w:rsid w:val="00DF5AD7"/>
    <w:rsid w:val="00DF661A"/>
    <w:rsid w:val="00E05054"/>
    <w:rsid w:val="00E11F99"/>
    <w:rsid w:val="00E320D9"/>
    <w:rsid w:val="00E52BEB"/>
    <w:rsid w:val="00E75282"/>
    <w:rsid w:val="00E83ECD"/>
    <w:rsid w:val="00E9731C"/>
    <w:rsid w:val="00EB620B"/>
    <w:rsid w:val="00EB7FA9"/>
    <w:rsid w:val="00EC1B30"/>
    <w:rsid w:val="00EC2181"/>
    <w:rsid w:val="00EC278A"/>
    <w:rsid w:val="00ED31AD"/>
    <w:rsid w:val="00EE23AF"/>
    <w:rsid w:val="00F04ADE"/>
    <w:rsid w:val="00F06ABB"/>
    <w:rsid w:val="00F140E1"/>
    <w:rsid w:val="00F244F0"/>
    <w:rsid w:val="00F30008"/>
    <w:rsid w:val="00F3068F"/>
    <w:rsid w:val="00F307A7"/>
    <w:rsid w:val="00F3637E"/>
    <w:rsid w:val="00F42E55"/>
    <w:rsid w:val="00F67A22"/>
    <w:rsid w:val="00F72B64"/>
    <w:rsid w:val="00F8019B"/>
    <w:rsid w:val="00F81A27"/>
    <w:rsid w:val="00F84621"/>
    <w:rsid w:val="00F860B6"/>
    <w:rsid w:val="00F955FA"/>
    <w:rsid w:val="00FC630A"/>
    <w:rsid w:val="00FC7AF2"/>
    <w:rsid w:val="00FE250B"/>
    <w:rsid w:val="00FF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chartTrackingRefBased/>
  <w15:docId w15:val="{3EE8710A-AA26-4968-9680-B89030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5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34"/>
    <w:locked/>
    <w:rsid w:val="0052483D"/>
  </w:style>
  <w:style w:type="paragraph" w:customStyle="1" w:styleId="Kolorowalistaakcent11">
    <w:name w:val="Kolorowa lista — akcent 11"/>
    <w:basedOn w:val="Normalny"/>
    <w:uiPriority w:val="99"/>
    <w:qFormat/>
    <w:rsid w:val="004B4138"/>
    <w:pPr>
      <w:ind w:left="720"/>
      <w:contextualSpacing/>
    </w:pPr>
    <w:rPr>
      <w:rFonts w:ascii="Calibri" w:eastAsia="Times New Roman" w:hAnsi="Calibri" w:cs="Times New Roman"/>
      <w:lang w:eastAsia="pl-PL"/>
    </w:rPr>
  </w:style>
  <w:style w:type="character" w:customStyle="1" w:styleId="Nierozpoznanawzmianka3">
    <w:name w:val="Nierozpoznana wzmianka3"/>
    <w:basedOn w:val="Domylnaczcionkaakapitu"/>
    <w:uiPriority w:val="99"/>
    <w:semiHidden/>
    <w:unhideWhenUsed/>
    <w:rsid w:val="0081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FB11-916F-44AF-9ED0-A385C299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12616</Words>
  <Characters>75702</Characters>
  <Application>Microsoft Office Word</Application>
  <DocSecurity>0</DocSecurity>
  <Lines>630</Lines>
  <Paragraphs>176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Michał Zieliński</cp:lastModifiedBy>
  <cp:revision>2</cp:revision>
  <cp:lastPrinted>2019-10-30T10:06:00Z</cp:lastPrinted>
  <dcterms:created xsi:type="dcterms:W3CDTF">2024-06-18T09:17:00Z</dcterms:created>
  <dcterms:modified xsi:type="dcterms:W3CDTF">2024-06-18T09:17:00Z</dcterms:modified>
</cp:coreProperties>
</file>