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2F301766" w14:textId="66572C0C" w:rsidR="00EC4B2B" w:rsidRPr="00167746" w:rsidRDefault="00EC4B2B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 w:cs="Times New Roman"/>
          <w:b/>
          <w:bCs/>
          <w:iCs/>
          <w:color w:val="000000" w:themeColor="text1"/>
        </w:rPr>
        <w:t>Przedmiotem zamówienia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jest </w:t>
      </w:r>
      <w:r w:rsidR="00167746">
        <w:rPr>
          <w:rFonts w:ascii="Arial Nova Light" w:hAnsi="Arial Nova Light" w:cs="Times New Roman"/>
          <w:iCs/>
          <w:color w:val="000000" w:themeColor="text1"/>
        </w:rPr>
        <w:t>: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4CB707B1" w14:textId="77777777" w:rsidR="00167746" w:rsidRPr="00EC4B2B" w:rsidRDefault="00167746" w:rsidP="00167746">
      <w:pPr>
        <w:pStyle w:val="Akapitzlist"/>
        <w:jc w:val="both"/>
        <w:rPr>
          <w:rFonts w:ascii="Arial Nova Light" w:hAnsi="Arial Nova Light"/>
          <w:b/>
          <w:color w:val="000000" w:themeColor="text1"/>
        </w:rPr>
      </w:pPr>
    </w:p>
    <w:p w14:paraId="30BDFB2E" w14:textId="174AE496" w:rsidR="00E40918" w:rsidRPr="00167746" w:rsidRDefault="00220A56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167746">
        <w:rPr>
          <w:rFonts w:ascii="Arial Nova Light" w:hAnsi="Arial Nova Light"/>
          <w:b/>
          <w:color w:val="000000" w:themeColor="text1"/>
        </w:rPr>
        <w:t>zamierzenia budowlanego:</w:t>
      </w:r>
      <w:r w:rsidRPr="00167746">
        <w:rPr>
          <w:rFonts w:ascii="Arial Nova Light" w:hAnsi="Arial Nova Light"/>
          <w:b/>
          <w:color w:val="000000" w:themeColor="text1"/>
        </w:rPr>
        <w:t xml:space="preserve"> </w:t>
      </w:r>
    </w:p>
    <w:p w14:paraId="288AB7CE" w14:textId="006FCC24" w:rsidR="00EE4EFD" w:rsidRPr="00D2781F" w:rsidRDefault="00EE4EFD" w:rsidP="00D2781F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Zakres prac objętych zamierzeniem budowlanym został wyszczególniony w eks</w:t>
      </w:r>
      <w:r w:rsidR="00D2781F">
        <w:rPr>
          <w:rFonts w:ascii="Arial Nova Light" w:hAnsi="Arial Nova Light" w:cstheme="minorHAnsi"/>
          <w:iCs/>
        </w:rPr>
        <w:t>pertyzie technicznej dotyczącej o</w:t>
      </w:r>
      <w:r w:rsidRPr="00D2781F">
        <w:rPr>
          <w:rFonts w:ascii="Arial Nova Light" w:hAnsi="Arial Nova Light" w:cstheme="minorHAnsi"/>
          <w:iCs/>
        </w:rPr>
        <w:t>chrony przeciwpożarowej</w:t>
      </w:r>
      <w:r w:rsidR="00D2781F">
        <w:rPr>
          <w:rFonts w:ascii="Arial Nova Light" w:hAnsi="Arial Nova Light" w:cstheme="minorHAnsi"/>
          <w:iCs/>
        </w:rPr>
        <w:t xml:space="preserve"> </w:t>
      </w:r>
      <w:r w:rsidR="00EC4B2B">
        <w:rPr>
          <w:rFonts w:ascii="Arial Nova Light" w:hAnsi="Arial Nova Light" w:cstheme="minorHAnsi"/>
          <w:iCs/>
        </w:rPr>
        <w:t>oddzielnie dla każdego z obiektów</w:t>
      </w:r>
      <w:r w:rsidR="00D2781F">
        <w:rPr>
          <w:rFonts w:ascii="Arial Nova Light" w:hAnsi="Arial Nova Light" w:cstheme="minorHAnsi"/>
          <w:iCs/>
        </w:rPr>
        <w:t>.</w:t>
      </w:r>
      <w:r w:rsidR="00EC4B2B">
        <w:rPr>
          <w:rFonts w:ascii="Arial Nova Light" w:hAnsi="Arial Nova Light" w:cstheme="minorHAnsi"/>
          <w:iCs/>
        </w:rPr>
        <w:t xml:space="preserve"> </w:t>
      </w:r>
    </w:p>
    <w:p w14:paraId="40D979CE" w14:textId="4AB3A70C" w:rsidR="00EE4EFD" w:rsidRPr="00EC4B2B" w:rsidRDefault="00EC4B2B" w:rsidP="00EC4B2B">
      <w:pPr>
        <w:jc w:val="both"/>
        <w:rPr>
          <w:rFonts w:ascii="Arial Nova Light" w:hAnsi="Arial Nova Light"/>
          <w:b/>
          <w:bCs/>
          <w:color w:val="000000" w:themeColor="text1"/>
        </w:rPr>
      </w:pPr>
      <w:r w:rsidRPr="00EC4B2B">
        <w:rPr>
          <w:rFonts w:ascii="Arial Nova Light" w:hAnsi="Arial Nova Light" w:cstheme="minorHAnsi"/>
          <w:iCs/>
        </w:rPr>
        <w:t xml:space="preserve">Ekspertyzy jak i pozostałe dokumenty </w:t>
      </w:r>
      <w:r w:rsidR="00EE4EFD" w:rsidRPr="00EC4B2B">
        <w:rPr>
          <w:rFonts w:ascii="Arial Nova Light" w:hAnsi="Arial Nova Light" w:cstheme="minorHAnsi"/>
          <w:iCs/>
        </w:rPr>
        <w:t xml:space="preserve"> zostaną udostępnione w wersji elektronicznej zainteresowanym Oferentom. Warunkiem udostępnienia dokumentacji będzie podpisanie i przesłanie na adres e-mail: </w:t>
      </w:r>
      <w:hyperlink r:id="rId8" w:history="1">
        <w:r w:rsidR="00F852EE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F852EE">
        <w:rPr>
          <w:rFonts w:ascii="Arial Nova Light" w:hAnsi="Arial Nova Light"/>
          <w:b/>
          <w:bCs/>
          <w:color w:val="000000" w:themeColor="text1"/>
        </w:rPr>
        <w:t xml:space="preserve">; </w:t>
      </w:r>
      <w:r w:rsidR="00F852EE">
        <w:rPr>
          <w:rFonts w:ascii="Arial Nova Light" w:hAnsi="Arial Nova Light"/>
          <w:b/>
          <w:bCs/>
          <w:color w:val="4472C4" w:themeColor="accent1"/>
        </w:rPr>
        <w:t>adam.kwiatkowski@geovita.pl</w:t>
      </w:r>
      <w:r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EE4EFD" w:rsidRPr="00EE4EFD">
        <w:rPr>
          <w:rFonts w:ascii="Arial Nova Light" w:hAnsi="Arial Nova Light" w:cstheme="minorHAnsi"/>
          <w:iCs/>
        </w:rPr>
        <w:t>Oświadczenia o Poufności stanowiącego Załącznik nr 11</w:t>
      </w:r>
      <w:r w:rsidR="00EE4EFD">
        <w:rPr>
          <w:rFonts w:ascii="Arial Nova Light" w:hAnsi="Arial Nova Light" w:cstheme="minorHAnsi"/>
          <w:iCs/>
        </w:rPr>
        <w:t>.</w:t>
      </w:r>
    </w:p>
    <w:p w14:paraId="0B1A7F4A" w14:textId="6A7E0C8C" w:rsidR="00EE4EFD" w:rsidRPr="00EE4EFD" w:rsidRDefault="00EE4EFD" w:rsidP="00EE4EFD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Wykonawca zobowiązany jest do sporządzenia dokumentacji projektowej i wykonania prac budowlanych mające na celu usunięcie wszelkich wad, uszkodzeń i nieprawidłowości wykazanych w powyższych dokumentach.</w:t>
      </w:r>
    </w:p>
    <w:p w14:paraId="4FDD9978" w14:textId="66EE247C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3B91B47C" w:rsidR="00FA3531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Generalny </w:t>
      </w:r>
      <w:r w:rsidR="002A00CD" w:rsidRPr="00556D85">
        <w:rPr>
          <w:rFonts w:ascii="Arial Nova Light" w:hAnsi="Arial Nova Light" w:cstheme="majorHAnsi"/>
          <w:color w:val="000000" w:themeColor="text1"/>
        </w:rPr>
        <w:t>W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556D85">
        <w:rPr>
          <w:rFonts w:ascii="Arial Nova Light" w:hAnsi="Arial Nova Light" w:cstheme="majorHAnsi"/>
          <w:color w:val="000000" w:themeColor="text1"/>
        </w:rPr>
        <w:t xml:space="preserve">oraz recepcji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68293C45" w14:textId="32708B73" w:rsidR="00F852EE" w:rsidRDefault="00E52F55" w:rsidP="0060556B">
      <w:pPr>
        <w:spacing w:after="120"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/>
          <w:color w:val="000000" w:themeColor="text1"/>
        </w:rPr>
        <w:t>1.</w:t>
      </w:r>
      <w:r w:rsidR="00F852EE">
        <w:rPr>
          <w:rFonts w:ascii="Arial Nova Light" w:hAnsi="Arial Nova Light"/>
          <w:color w:val="000000" w:themeColor="text1"/>
        </w:rPr>
        <w:t xml:space="preserve">Zamawiający wymaga aby Wykonawca sporządził dokumentację projektowo – wykonawczą </w:t>
      </w:r>
      <w:r w:rsidR="006D53AD">
        <w:rPr>
          <w:rFonts w:ascii="Arial Nova Light" w:hAnsi="Arial Nova Light"/>
          <w:color w:val="000000" w:themeColor="text1"/>
        </w:rPr>
        <w:t xml:space="preserve">dostostosowania obiektów </w:t>
      </w:r>
      <w:r w:rsidR="006D53AD">
        <w:rPr>
          <w:rFonts w:ascii="Arial Nova Light" w:hAnsi="Arial Nova Light" w:cstheme="minorHAnsi"/>
        </w:rPr>
        <w:t xml:space="preserve">CZUiR Złockie oraz CZUiR Krynica </w:t>
      </w:r>
      <w:r w:rsidR="002A1DD4">
        <w:rPr>
          <w:rFonts w:ascii="Arial Nova Light" w:hAnsi="Arial Nova Light" w:cstheme="minorHAnsi"/>
        </w:rPr>
        <w:t xml:space="preserve">do przepisów ppoż. </w:t>
      </w:r>
      <w:r w:rsidR="006D53AD">
        <w:rPr>
          <w:rFonts w:ascii="Arial Nova Light" w:hAnsi="Arial Nova Light" w:cstheme="minorHAnsi"/>
        </w:rPr>
        <w:t xml:space="preserve">na podstawie Zatwierdzonych przez MKW PSP Ekspertyz technicznych ppoż. oraz Decyzji KM PSP w Nowym Sączu dotyczącej </w:t>
      </w:r>
      <w:r w:rsidR="006D53AD">
        <w:rPr>
          <w:rFonts w:ascii="Arial Nova Light" w:hAnsi="Arial Nova Light"/>
          <w:color w:val="000000" w:themeColor="text1"/>
        </w:rPr>
        <w:t xml:space="preserve"> </w:t>
      </w:r>
      <w:r w:rsidR="006D53AD">
        <w:rPr>
          <w:rFonts w:ascii="Arial Nova Light" w:hAnsi="Arial Nova Light" w:cstheme="minorHAnsi"/>
        </w:rPr>
        <w:t>CZUiR Krynica.</w:t>
      </w:r>
      <w:r>
        <w:rPr>
          <w:rFonts w:ascii="Arial Nova Light" w:hAnsi="Arial Nova Light" w:cstheme="minorHAnsi"/>
        </w:rPr>
        <w:t xml:space="preserve"> </w:t>
      </w:r>
    </w:p>
    <w:p w14:paraId="2A9BFD07" w14:textId="0A79B91C" w:rsidR="006D53AD" w:rsidRDefault="00E52F55" w:rsidP="0060556B">
      <w:pPr>
        <w:spacing w:after="120"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/>
          <w:color w:val="000000" w:themeColor="text1"/>
        </w:rPr>
        <w:t>2.</w:t>
      </w:r>
      <w:r w:rsidR="006D53AD">
        <w:rPr>
          <w:rFonts w:ascii="Arial Nova Light" w:hAnsi="Arial Nova Light"/>
          <w:color w:val="000000" w:themeColor="text1"/>
        </w:rPr>
        <w:t xml:space="preserve"> Zamawiający wymaga opracowania projektu wymiany </w:t>
      </w:r>
      <w:r>
        <w:rPr>
          <w:rFonts w:ascii="Arial Nova Light" w:hAnsi="Arial Nova Light"/>
          <w:color w:val="000000" w:themeColor="text1"/>
        </w:rPr>
        <w:t>dźwigów</w:t>
      </w:r>
      <w:r w:rsidR="006D53AD">
        <w:rPr>
          <w:rFonts w:ascii="Arial Nova Light" w:hAnsi="Arial Nova Light"/>
          <w:color w:val="000000" w:themeColor="text1"/>
        </w:rPr>
        <w:t xml:space="preserve"> osobowych </w:t>
      </w:r>
      <w:r>
        <w:rPr>
          <w:rFonts w:ascii="Arial Nova Light" w:hAnsi="Arial Nova Light"/>
          <w:color w:val="000000" w:themeColor="text1"/>
        </w:rPr>
        <w:t xml:space="preserve">w </w:t>
      </w:r>
      <w:r>
        <w:rPr>
          <w:rFonts w:ascii="Arial Nova Light" w:hAnsi="Arial Nova Light" w:cstheme="minorHAnsi"/>
        </w:rPr>
        <w:t>CZUiR Złockie oraz CZUiR Krynica</w:t>
      </w:r>
    </w:p>
    <w:p w14:paraId="45883A11" w14:textId="00078176" w:rsidR="00E52F55" w:rsidRDefault="00E52F55" w:rsidP="00E52F55">
      <w:pPr>
        <w:spacing w:after="120"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3.Zamawiający wymaga wykonania aktualizacji Instrukcji Bezpieczeństwa pożarowego oraz Planu Ewakuacji dla CZUiR Złockie oraz CZUiR Krynica</w:t>
      </w:r>
    </w:p>
    <w:p w14:paraId="5F1DED1A" w14:textId="162872C6" w:rsidR="00E52F55" w:rsidRPr="00556D85" w:rsidRDefault="00E52F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52A84039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  <w:r w:rsidR="00F852EE">
        <w:rPr>
          <w:rFonts w:ascii="Arial Nova Light" w:hAnsi="Arial Nova Light"/>
          <w:color w:val="000000" w:themeColor="text1"/>
        </w:rPr>
        <w:t xml:space="preserve"> – jeśli jest wymagana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61E575D0" w14:textId="657220C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>Uzgodnienie projekt</w:t>
      </w:r>
      <w:r w:rsidR="00E52F55">
        <w:rPr>
          <w:rFonts w:ascii="Arial Nova Light" w:hAnsi="Arial Nova Light"/>
          <w:bCs/>
          <w:color w:val="000000" w:themeColor="text1"/>
        </w:rPr>
        <w:t>ów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  <w:r w:rsidR="00F852EE">
        <w:rPr>
          <w:rFonts w:ascii="Arial Nova Light" w:hAnsi="Arial Nova Light"/>
          <w:bCs/>
          <w:color w:val="000000" w:themeColor="text1"/>
        </w:rPr>
        <w:t xml:space="preserve"> oraz z PSP i UDT</w:t>
      </w:r>
      <w:r w:rsidR="00E52F55">
        <w:rPr>
          <w:rFonts w:ascii="Arial Nova Light" w:hAnsi="Arial Nova Light"/>
          <w:bCs/>
          <w:color w:val="000000" w:themeColor="text1"/>
        </w:rPr>
        <w:t xml:space="preserve"> oraz innymi jednostkami administracyjnymi które są wymagane </w:t>
      </w:r>
    </w:p>
    <w:p w14:paraId="2E6CB850" w14:textId="5488AEB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obiektu </w:t>
      </w:r>
    </w:p>
    <w:p w14:paraId="07FD14E6" w14:textId="70BFFBF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24085A85" w14:textId="77777777" w:rsidR="006F6230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8DF46A5" w14:textId="21C1D4AB" w:rsidR="002A201F" w:rsidRPr="00556D85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Szczegółowe wymagania: </w:t>
      </w:r>
    </w:p>
    <w:p w14:paraId="18BBDC58" w14:textId="1ECC8B4B" w:rsidR="00683B09" w:rsidRPr="00556D85" w:rsidRDefault="00683B09" w:rsidP="00524F18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funkcjonalno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11 września 2019 r. oraz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</w:t>
      </w:r>
      <w:r w:rsidRPr="00556D85">
        <w:rPr>
          <w:rFonts w:ascii="Arial Nova Light" w:hAnsi="Arial Nova Light"/>
          <w:color w:val="000000" w:themeColor="text1"/>
        </w:rPr>
        <w:lastRenderedPageBreak/>
        <w:t>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>Projekty budowlano-wykonawcze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1394EEEC" w:rsidR="005A3E70" w:rsidRPr="00556D85" w:rsidRDefault="005A3E70" w:rsidP="00D2781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</w:t>
      </w:r>
      <w:r w:rsidR="00D2781F" w:rsidRPr="00D2781F">
        <w:rPr>
          <w:rFonts w:ascii="Arial Nova Light" w:hAnsi="Arial Nova Light"/>
          <w:color w:val="000000" w:themeColor="text1"/>
        </w:rPr>
        <w:t>Centrum Zdrowia, Urody i Rekreacji w Krynicy Zdroju</w:t>
      </w:r>
      <w:r w:rsidR="00EC4B2B">
        <w:rPr>
          <w:rFonts w:ascii="Arial Nova Light" w:hAnsi="Arial Nova Light"/>
          <w:color w:val="000000" w:themeColor="text1"/>
        </w:rPr>
        <w:t xml:space="preserve"> i Złockiem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5D2BF7F5" w14:textId="0312C29A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lastRenderedPageBreak/>
        <w:t xml:space="preserve">Dokumentację projektową należy na każdym etapie konsultować z Zamawiającym. Przed złożeniem dokumentacji celem uzyskania Pozwolenia na Budowę należy uzyskać pisemną akceptację dokumentacji i zezwolenie na złożenie dokumentacji.  </w:t>
      </w:r>
    </w:p>
    <w:p w14:paraId="2EF3CEE8" w14:textId="77777777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Wykonawca będzie mógł rozpocząć roboty budowlane po uzyskaniu pisemnej akceptacji </w:t>
      </w:r>
    </w:p>
    <w:p w14:paraId="38283283" w14:textId="3941C5F1" w:rsidR="00524F18" w:rsidRPr="00167746" w:rsidRDefault="00524F18" w:rsidP="00167746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dokumentacji projektowej od Zamawiającego. </w:t>
      </w:r>
    </w:p>
    <w:p w14:paraId="13B44808" w14:textId="2EEB2B7F" w:rsidR="005C1BA9" w:rsidRPr="006F6230" w:rsidRDefault="00524F18" w:rsidP="00524F18">
      <w:pPr>
        <w:spacing w:after="120" w:line="276" w:lineRule="auto"/>
        <w:ind w:left="360"/>
        <w:jc w:val="both"/>
        <w:rPr>
          <w:rFonts w:ascii="Arial Nova Light" w:hAnsi="Arial Nova Light"/>
          <w:b/>
          <w:color w:val="000000" w:themeColor="text1"/>
        </w:rPr>
      </w:pPr>
      <w:r w:rsidRPr="006F6230">
        <w:rPr>
          <w:rFonts w:ascii="Arial Nova Light" w:hAnsi="Arial Nova Light"/>
          <w:b/>
          <w:bCs/>
          <w:color w:val="000000" w:themeColor="text1"/>
        </w:rPr>
        <w:t xml:space="preserve">2.2. 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Wykonanie robót budowlanych i wykończeniowych związanych z związanych z 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remontem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D2781F" w:rsidRPr="00D2781F">
        <w:rPr>
          <w:rFonts w:ascii="Arial Nova Light" w:hAnsi="Arial Nova Light"/>
          <w:b/>
          <w:bCs/>
          <w:color w:val="000000" w:themeColor="text1"/>
        </w:rPr>
        <w:t>Centrum Zdrowia, Urody i Rekreacji w Krynicy Zdroju</w:t>
      </w:r>
      <w:r w:rsidR="00E84038">
        <w:rPr>
          <w:rFonts w:ascii="Arial Nova Light" w:hAnsi="Arial Nova Light"/>
          <w:b/>
          <w:bCs/>
          <w:color w:val="000000" w:themeColor="text1"/>
        </w:rPr>
        <w:t xml:space="preserve"> oraz </w:t>
      </w:r>
      <w:r w:rsidR="00E84038" w:rsidRPr="00D2781F">
        <w:rPr>
          <w:rFonts w:ascii="Arial Nova Light" w:hAnsi="Arial Nova Light"/>
          <w:b/>
          <w:bCs/>
          <w:color w:val="000000" w:themeColor="text1"/>
        </w:rPr>
        <w:t xml:space="preserve">Centrum Zdrowia, Urody i Rekreacji </w:t>
      </w:r>
      <w:r w:rsidR="00E84038">
        <w:rPr>
          <w:rFonts w:ascii="Arial Nova Light" w:hAnsi="Arial Nova Light"/>
          <w:b/>
          <w:bCs/>
          <w:color w:val="000000" w:themeColor="text1"/>
        </w:rPr>
        <w:t xml:space="preserve"> Złockie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012135A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b) Dokonanie niezbędnych rozbiórek i demontaży zgodnie z przygotowanym, zaakceptowanym przez Zamawiającego </w:t>
      </w:r>
      <w:r w:rsidR="00F603D7">
        <w:rPr>
          <w:rFonts w:ascii="Arial Nova Light" w:hAnsi="Arial Nova Light"/>
          <w:color w:val="000000" w:themeColor="text1"/>
        </w:rPr>
        <w:t xml:space="preserve">PSP i UDT </w:t>
      </w:r>
      <w:r w:rsidRPr="00556D85">
        <w:rPr>
          <w:rFonts w:ascii="Arial Nova Light" w:hAnsi="Arial Nova Light"/>
          <w:color w:val="000000" w:themeColor="text1"/>
        </w:rPr>
        <w:t xml:space="preserve">dokumentacją projektową, </w:t>
      </w:r>
    </w:p>
    <w:p w14:paraId="6DA31B73" w14:textId="0332BEC2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</w:t>
      </w:r>
      <w:r w:rsidR="00EC4B2B">
        <w:rPr>
          <w:rFonts w:ascii="Arial Nova Light" w:hAnsi="Arial Nova Light"/>
          <w:color w:val="000000" w:themeColor="text1"/>
        </w:rPr>
        <w:t xml:space="preserve"> i PSP</w:t>
      </w:r>
      <w:r w:rsidR="00F852EE">
        <w:rPr>
          <w:rFonts w:ascii="Arial Nova Light" w:hAnsi="Arial Nova Light"/>
          <w:color w:val="000000" w:themeColor="text1"/>
        </w:rPr>
        <w:t xml:space="preserve"> i UDT</w:t>
      </w:r>
      <w:r w:rsidR="00A37BCA" w:rsidRPr="00556D85">
        <w:rPr>
          <w:rFonts w:ascii="Arial Nova Light" w:hAnsi="Arial Nova Light"/>
          <w:color w:val="000000" w:themeColor="text1"/>
        </w:rPr>
        <w:t xml:space="preserve">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Pr="00556D85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621A08DE" w14:textId="1BD32044" w:rsidR="003441A4" w:rsidRPr="00556D85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39D5553C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044F7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1F334" w14:textId="77777777" w:rsidR="004B7C2A" w:rsidRDefault="004B7C2A" w:rsidP="00217F8A">
      <w:pPr>
        <w:spacing w:after="0" w:line="240" w:lineRule="auto"/>
      </w:pPr>
      <w:r>
        <w:separator/>
      </w:r>
    </w:p>
  </w:endnote>
  <w:endnote w:type="continuationSeparator" w:id="0">
    <w:p w14:paraId="32032A44" w14:textId="77777777" w:rsidR="004B7C2A" w:rsidRDefault="004B7C2A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33ACACC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A9FC0" w14:textId="77777777" w:rsidR="004B7C2A" w:rsidRDefault="004B7C2A" w:rsidP="00217F8A">
      <w:pPr>
        <w:spacing w:after="0" w:line="240" w:lineRule="auto"/>
      </w:pPr>
      <w:r>
        <w:separator/>
      </w:r>
    </w:p>
  </w:footnote>
  <w:footnote w:type="continuationSeparator" w:id="0">
    <w:p w14:paraId="53EE80A1" w14:textId="77777777" w:rsidR="004B7C2A" w:rsidRDefault="004B7C2A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bookmarkEnd w:id="0"/>
  <w:p w14:paraId="62699587" w14:textId="6C0261C7" w:rsidR="001C4D1D" w:rsidRPr="001C4D1D" w:rsidRDefault="001C4D1D" w:rsidP="001C4D1D">
    <w:pPr>
      <w:spacing w:after="0"/>
      <w:rPr>
        <w:rFonts w:ascii="Arial Nova Light" w:hAnsi="Arial Nova Light"/>
        <w:b/>
        <w:i/>
        <w:sz w:val="24"/>
        <w:szCs w:val="24"/>
      </w:rPr>
    </w:pPr>
    <w:r w:rsidRPr="001C4D1D">
      <w:rPr>
        <w:rFonts w:ascii="Arial Nova Light" w:hAnsi="Arial Nova Light"/>
        <w:b/>
        <w:i/>
        <w:sz w:val="24"/>
        <w:szCs w:val="24"/>
      </w:rPr>
      <w:t>GV/GW/</w:t>
    </w:r>
    <w:r w:rsidR="00476616">
      <w:rPr>
        <w:rFonts w:ascii="Arial Nova Light" w:hAnsi="Arial Nova Light"/>
        <w:b/>
        <w:i/>
        <w:sz w:val="24"/>
        <w:szCs w:val="24"/>
      </w:rPr>
      <w:t>KRY</w:t>
    </w:r>
    <w:r w:rsidRPr="001C4D1D">
      <w:rPr>
        <w:rFonts w:ascii="Arial Nova Light" w:hAnsi="Arial Nova Light"/>
        <w:b/>
        <w:i/>
        <w:sz w:val="24"/>
        <w:szCs w:val="24"/>
      </w:rPr>
      <w:t>/0</w:t>
    </w:r>
    <w:r w:rsidR="00F852EE">
      <w:rPr>
        <w:rFonts w:ascii="Arial Nova Light" w:hAnsi="Arial Nova Light"/>
        <w:b/>
        <w:i/>
        <w:sz w:val="24"/>
        <w:szCs w:val="24"/>
      </w:rPr>
      <w:t>2</w:t>
    </w:r>
    <w:r w:rsidRPr="001C4D1D">
      <w:rPr>
        <w:rFonts w:ascii="Arial Nova Light" w:hAnsi="Arial Nova Light"/>
        <w:b/>
        <w:i/>
        <w:sz w:val="24"/>
        <w:szCs w:val="24"/>
      </w:rPr>
      <w:t>/2023</w:t>
    </w:r>
  </w:p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3FF3"/>
    <w:multiLevelType w:val="hybridMultilevel"/>
    <w:tmpl w:val="BAFE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701E"/>
    <w:multiLevelType w:val="hybridMultilevel"/>
    <w:tmpl w:val="68C6F832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667FA"/>
    <w:multiLevelType w:val="hybridMultilevel"/>
    <w:tmpl w:val="68D0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41C"/>
    <w:multiLevelType w:val="hybridMultilevel"/>
    <w:tmpl w:val="531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383">
    <w:abstractNumId w:val="5"/>
  </w:num>
  <w:num w:numId="2" w16cid:durableId="2061974412">
    <w:abstractNumId w:val="12"/>
  </w:num>
  <w:num w:numId="3" w16cid:durableId="1772891457">
    <w:abstractNumId w:val="16"/>
  </w:num>
  <w:num w:numId="4" w16cid:durableId="2041054703">
    <w:abstractNumId w:val="18"/>
  </w:num>
  <w:num w:numId="5" w16cid:durableId="1250388659">
    <w:abstractNumId w:val="10"/>
  </w:num>
  <w:num w:numId="6" w16cid:durableId="1434401534">
    <w:abstractNumId w:val="20"/>
  </w:num>
  <w:num w:numId="7" w16cid:durableId="1671253860">
    <w:abstractNumId w:val="0"/>
  </w:num>
  <w:num w:numId="8" w16cid:durableId="1025450300">
    <w:abstractNumId w:val="14"/>
  </w:num>
  <w:num w:numId="9" w16cid:durableId="1028988520">
    <w:abstractNumId w:val="13"/>
  </w:num>
  <w:num w:numId="10" w16cid:durableId="1651325092">
    <w:abstractNumId w:val="2"/>
  </w:num>
  <w:num w:numId="11" w16cid:durableId="1375807648">
    <w:abstractNumId w:val="23"/>
  </w:num>
  <w:num w:numId="12" w16cid:durableId="1050416280">
    <w:abstractNumId w:val="22"/>
  </w:num>
  <w:num w:numId="13" w16cid:durableId="696153599">
    <w:abstractNumId w:val="6"/>
  </w:num>
  <w:num w:numId="14" w16cid:durableId="1329557659">
    <w:abstractNumId w:val="8"/>
  </w:num>
  <w:num w:numId="15" w16cid:durableId="704476980">
    <w:abstractNumId w:val="21"/>
  </w:num>
  <w:num w:numId="16" w16cid:durableId="818379640">
    <w:abstractNumId w:val="4"/>
  </w:num>
  <w:num w:numId="17" w16cid:durableId="1583569250">
    <w:abstractNumId w:val="11"/>
  </w:num>
  <w:num w:numId="18" w16cid:durableId="686447133">
    <w:abstractNumId w:val="7"/>
  </w:num>
  <w:num w:numId="19" w16cid:durableId="920867218">
    <w:abstractNumId w:val="1"/>
  </w:num>
  <w:num w:numId="20" w16cid:durableId="1056472936">
    <w:abstractNumId w:val="3"/>
  </w:num>
  <w:num w:numId="21" w16cid:durableId="1294947935">
    <w:abstractNumId w:val="9"/>
  </w:num>
  <w:num w:numId="22" w16cid:durableId="582183525">
    <w:abstractNumId w:val="19"/>
  </w:num>
  <w:num w:numId="23" w16cid:durableId="809788126">
    <w:abstractNumId w:val="17"/>
  </w:num>
  <w:num w:numId="24" w16cid:durableId="125810065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3BA7"/>
    <w:rsid w:val="00044F78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B50F8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554D6"/>
    <w:rsid w:val="00160909"/>
    <w:rsid w:val="00163703"/>
    <w:rsid w:val="001673EE"/>
    <w:rsid w:val="00167746"/>
    <w:rsid w:val="00186D80"/>
    <w:rsid w:val="00191E6E"/>
    <w:rsid w:val="00191F03"/>
    <w:rsid w:val="001925F7"/>
    <w:rsid w:val="001B19A4"/>
    <w:rsid w:val="001B357B"/>
    <w:rsid w:val="001C4D1D"/>
    <w:rsid w:val="001C64C8"/>
    <w:rsid w:val="001D19BE"/>
    <w:rsid w:val="001D79A3"/>
    <w:rsid w:val="001E0774"/>
    <w:rsid w:val="001F241C"/>
    <w:rsid w:val="001F5DC2"/>
    <w:rsid w:val="00211070"/>
    <w:rsid w:val="0021724B"/>
    <w:rsid w:val="00217F8A"/>
    <w:rsid w:val="00220A56"/>
    <w:rsid w:val="002312E7"/>
    <w:rsid w:val="002374BC"/>
    <w:rsid w:val="002376B8"/>
    <w:rsid w:val="00254806"/>
    <w:rsid w:val="00262BDD"/>
    <w:rsid w:val="002634D1"/>
    <w:rsid w:val="00267260"/>
    <w:rsid w:val="00285891"/>
    <w:rsid w:val="00286811"/>
    <w:rsid w:val="00290F5B"/>
    <w:rsid w:val="002A00CD"/>
    <w:rsid w:val="002A1DD4"/>
    <w:rsid w:val="002A201F"/>
    <w:rsid w:val="002C2D20"/>
    <w:rsid w:val="002C401A"/>
    <w:rsid w:val="002C5461"/>
    <w:rsid w:val="002C7790"/>
    <w:rsid w:val="002D05C7"/>
    <w:rsid w:val="002D2082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76616"/>
    <w:rsid w:val="0048616D"/>
    <w:rsid w:val="004A18CE"/>
    <w:rsid w:val="004B0DCC"/>
    <w:rsid w:val="004B7C2A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4F18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5356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53AD"/>
    <w:rsid w:val="006D7B28"/>
    <w:rsid w:val="006E7FA2"/>
    <w:rsid w:val="006F0E39"/>
    <w:rsid w:val="006F6230"/>
    <w:rsid w:val="006F6D45"/>
    <w:rsid w:val="006F7991"/>
    <w:rsid w:val="00700536"/>
    <w:rsid w:val="00701C65"/>
    <w:rsid w:val="00705A88"/>
    <w:rsid w:val="00705DF7"/>
    <w:rsid w:val="00707D7E"/>
    <w:rsid w:val="0071071D"/>
    <w:rsid w:val="007109D5"/>
    <w:rsid w:val="00713FDC"/>
    <w:rsid w:val="00741127"/>
    <w:rsid w:val="007508A8"/>
    <w:rsid w:val="0075588D"/>
    <w:rsid w:val="0076232B"/>
    <w:rsid w:val="007777A7"/>
    <w:rsid w:val="00781B3A"/>
    <w:rsid w:val="007963AA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860B2"/>
    <w:rsid w:val="00890026"/>
    <w:rsid w:val="008A739B"/>
    <w:rsid w:val="008B153D"/>
    <w:rsid w:val="008C61EB"/>
    <w:rsid w:val="00911D3E"/>
    <w:rsid w:val="0092024E"/>
    <w:rsid w:val="00933DE7"/>
    <w:rsid w:val="009407FF"/>
    <w:rsid w:val="00961B41"/>
    <w:rsid w:val="00977EB5"/>
    <w:rsid w:val="00980CE7"/>
    <w:rsid w:val="00986CF7"/>
    <w:rsid w:val="0099663C"/>
    <w:rsid w:val="009A0FB4"/>
    <w:rsid w:val="009A3D45"/>
    <w:rsid w:val="009A42F2"/>
    <w:rsid w:val="009A6FA3"/>
    <w:rsid w:val="009B31B8"/>
    <w:rsid w:val="009C33D0"/>
    <w:rsid w:val="009C7FC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67838"/>
    <w:rsid w:val="00A72ADC"/>
    <w:rsid w:val="00A83E53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DCD"/>
    <w:rsid w:val="00B428CB"/>
    <w:rsid w:val="00B50F79"/>
    <w:rsid w:val="00B51E0C"/>
    <w:rsid w:val="00B633AA"/>
    <w:rsid w:val="00B66E5A"/>
    <w:rsid w:val="00B70B44"/>
    <w:rsid w:val="00B81C23"/>
    <w:rsid w:val="00B87491"/>
    <w:rsid w:val="00B913E4"/>
    <w:rsid w:val="00B960D9"/>
    <w:rsid w:val="00BA1E62"/>
    <w:rsid w:val="00BA4C72"/>
    <w:rsid w:val="00BB4A0E"/>
    <w:rsid w:val="00BC2B69"/>
    <w:rsid w:val="00BE4BE3"/>
    <w:rsid w:val="00BF46F5"/>
    <w:rsid w:val="00C248B9"/>
    <w:rsid w:val="00C31F81"/>
    <w:rsid w:val="00C37D98"/>
    <w:rsid w:val="00C632C8"/>
    <w:rsid w:val="00C63FDE"/>
    <w:rsid w:val="00C64DD6"/>
    <w:rsid w:val="00C74F62"/>
    <w:rsid w:val="00C761F1"/>
    <w:rsid w:val="00C775A5"/>
    <w:rsid w:val="00C83B03"/>
    <w:rsid w:val="00C95D1D"/>
    <w:rsid w:val="00CA4113"/>
    <w:rsid w:val="00CA4616"/>
    <w:rsid w:val="00CA5888"/>
    <w:rsid w:val="00CC52CA"/>
    <w:rsid w:val="00CE3D17"/>
    <w:rsid w:val="00CE66AC"/>
    <w:rsid w:val="00CF76D0"/>
    <w:rsid w:val="00D16363"/>
    <w:rsid w:val="00D205EF"/>
    <w:rsid w:val="00D23BA9"/>
    <w:rsid w:val="00D25CC7"/>
    <w:rsid w:val="00D2781F"/>
    <w:rsid w:val="00D362D7"/>
    <w:rsid w:val="00D56F17"/>
    <w:rsid w:val="00D7047D"/>
    <w:rsid w:val="00D73D01"/>
    <w:rsid w:val="00D74500"/>
    <w:rsid w:val="00D91251"/>
    <w:rsid w:val="00DA51D8"/>
    <w:rsid w:val="00DC0B51"/>
    <w:rsid w:val="00DC5BB0"/>
    <w:rsid w:val="00DD060E"/>
    <w:rsid w:val="00DD2E64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52F55"/>
    <w:rsid w:val="00E84038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C4B2B"/>
    <w:rsid w:val="00ED19C4"/>
    <w:rsid w:val="00EE0643"/>
    <w:rsid w:val="00EE4EFD"/>
    <w:rsid w:val="00EF1C56"/>
    <w:rsid w:val="00F31947"/>
    <w:rsid w:val="00F503C4"/>
    <w:rsid w:val="00F603D7"/>
    <w:rsid w:val="00F6275C"/>
    <w:rsid w:val="00F67735"/>
    <w:rsid w:val="00F830EB"/>
    <w:rsid w:val="00F852EE"/>
    <w:rsid w:val="00F91747"/>
    <w:rsid w:val="00FA3531"/>
    <w:rsid w:val="00FB0CF9"/>
    <w:rsid w:val="00FB0EBC"/>
    <w:rsid w:val="00FB6779"/>
    <w:rsid w:val="00FB70A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alma-koc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CA1E-76CF-4675-8B0E-8899EA4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8</cp:revision>
  <cp:lastPrinted>2019-08-02T09:43:00Z</cp:lastPrinted>
  <dcterms:created xsi:type="dcterms:W3CDTF">2023-05-03T21:13:00Z</dcterms:created>
  <dcterms:modified xsi:type="dcterms:W3CDTF">2024-06-18T09:12:00Z</dcterms:modified>
</cp:coreProperties>
</file>