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A63C" w14:textId="12094B89" w:rsidR="00AF07CD" w:rsidRPr="009C3967" w:rsidRDefault="00AF07CD">
      <w:pPr>
        <w:rPr>
          <w:rFonts w:ascii="Arial Nova Light" w:hAnsi="Arial Nova Light"/>
        </w:rPr>
      </w:pPr>
    </w:p>
    <w:p w14:paraId="1ED934EC" w14:textId="77777777" w:rsidR="00AF07CD" w:rsidRPr="009C3967" w:rsidRDefault="00AF07CD" w:rsidP="00AF07CD">
      <w:pPr>
        <w:rPr>
          <w:rFonts w:ascii="Arial Nova Light" w:hAnsi="Arial Nova Light"/>
        </w:rPr>
      </w:pPr>
    </w:p>
    <w:p w14:paraId="0F0CEDD6" w14:textId="77777777" w:rsidR="00710E41" w:rsidRPr="009C3967" w:rsidRDefault="00710E41" w:rsidP="00C976C0">
      <w:pPr>
        <w:tabs>
          <w:tab w:val="left" w:pos="2127"/>
        </w:tabs>
        <w:spacing w:after="0"/>
        <w:ind w:left="2552" w:hanging="3544"/>
        <w:jc w:val="center"/>
        <w:rPr>
          <w:rFonts w:ascii="Arial Nova Light" w:hAnsi="Arial Nova Light" w:cs="Arial"/>
          <w:b/>
          <w:bCs/>
          <w:sz w:val="28"/>
          <w:szCs w:val="28"/>
        </w:rPr>
      </w:pPr>
    </w:p>
    <w:p w14:paraId="631492BC" w14:textId="77777777" w:rsidR="00AD326D" w:rsidRPr="009C3967" w:rsidRDefault="00710E41" w:rsidP="00C976C0">
      <w:pPr>
        <w:tabs>
          <w:tab w:val="left" w:pos="2127"/>
        </w:tabs>
        <w:spacing w:after="0"/>
        <w:ind w:left="2552" w:hanging="3544"/>
        <w:jc w:val="center"/>
        <w:rPr>
          <w:rFonts w:ascii="Arial Nova Light" w:hAnsi="Arial Nova Light" w:cs="Arial"/>
          <w:b/>
          <w:bCs/>
          <w:sz w:val="28"/>
          <w:szCs w:val="28"/>
        </w:rPr>
      </w:pPr>
      <w:r w:rsidRPr="009C3967">
        <w:rPr>
          <w:rFonts w:ascii="Arial Nova Light" w:hAnsi="Arial Nova Light" w:cs="Arial"/>
          <w:b/>
          <w:bCs/>
          <w:sz w:val="28"/>
          <w:szCs w:val="28"/>
        </w:rPr>
        <w:t xml:space="preserve">      </w:t>
      </w:r>
    </w:p>
    <w:p w14:paraId="08697237" w14:textId="458792E4" w:rsidR="00710E41" w:rsidRPr="009C3967" w:rsidRDefault="00710E41" w:rsidP="00C976C0">
      <w:pPr>
        <w:tabs>
          <w:tab w:val="left" w:pos="2127"/>
        </w:tabs>
        <w:spacing w:after="0"/>
        <w:ind w:left="2552" w:hanging="3544"/>
        <w:jc w:val="center"/>
        <w:rPr>
          <w:rFonts w:ascii="Arial Nova Light" w:hAnsi="Arial Nova Light" w:cs="Arial"/>
          <w:b/>
          <w:bCs/>
          <w:sz w:val="28"/>
          <w:szCs w:val="28"/>
        </w:rPr>
      </w:pPr>
      <w:r w:rsidRPr="009C3967">
        <w:rPr>
          <w:rFonts w:ascii="Arial Nova Light" w:hAnsi="Arial Nova Light" w:cs="Arial"/>
          <w:b/>
          <w:bCs/>
          <w:sz w:val="28"/>
          <w:szCs w:val="28"/>
        </w:rPr>
        <w:t xml:space="preserve"> </w:t>
      </w:r>
      <w:r w:rsidR="00407BEC" w:rsidRPr="009C3967">
        <w:rPr>
          <w:rFonts w:ascii="Arial Nova Light" w:hAnsi="Arial Nova Light" w:cs="Arial"/>
          <w:b/>
          <w:bCs/>
          <w:sz w:val="28"/>
          <w:szCs w:val="28"/>
        </w:rPr>
        <w:t xml:space="preserve">          </w:t>
      </w:r>
      <w:r w:rsidRPr="009C3967">
        <w:rPr>
          <w:rFonts w:ascii="Arial Nova Light" w:hAnsi="Arial Nova Light" w:cs="Arial"/>
          <w:b/>
          <w:bCs/>
          <w:sz w:val="28"/>
          <w:szCs w:val="28"/>
        </w:rPr>
        <w:t>ZAPYTANIE OFERTOWE</w:t>
      </w:r>
    </w:p>
    <w:p w14:paraId="5FFB3925" w14:textId="77777777" w:rsidR="00AF07CD" w:rsidRPr="009C3967" w:rsidRDefault="00AF07CD" w:rsidP="00AF07CD">
      <w:pPr>
        <w:spacing w:after="0"/>
        <w:ind w:left="2977" w:hanging="3544"/>
        <w:jc w:val="center"/>
        <w:rPr>
          <w:rFonts w:ascii="Arial Nova Light" w:hAnsi="Arial Nova Light" w:cs="Arial"/>
          <w:b/>
          <w:bCs/>
          <w:sz w:val="32"/>
          <w:szCs w:val="18"/>
        </w:rPr>
      </w:pPr>
      <w:r w:rsidRPr="009C3967">
        <w:rPr>
          <w:rFonts w:ascii="Arial Nova Light" w:hAnsi="Arial Nova Light" w:cs="Arial"/>
          <w:b/>
          <w:bCs/>
          <w:sz w:val="32"/>
          <w:szCs w:val="18"/>
        </w:rPr>
        <w:t xml:space="preserve">                                           </w:t>
      </w:r>
    </w:p>
    <w:p w14:paraId="43CC3D0D" w14:textId="261564C4" w:rsidR="00AF07CD" w:rsidRPr="009C3967" w:rsidRDefault="00AF07CD" w:rsidP="00AF07CD">
      <w:pPr>
        <w:spacing w:after="0"/>
        <w:ind w:left="2977" w:hanging="3544"/>
        <w:jc w:val="center"/>
        <w:rPr>
          <w:rFonts w:ascii="Arial Nova Light" w:hAnsi="Arial Nova Light" w:cs="Arial"/>
          <w:bCs/>
          <w:sz w:val="28"/>
          <w:szCs w:val="18"/>
        </w:rPr>
      </w:pPr>
      <w:r w:rsidRPr="009C3967">
        <w:rPr>
          <w:rFonts w:ascii="Arial Nova Light" w:hAnsi="Arial Nova Light" w:cs="Arial"/>
          <w:b/>
          <w:bCs/>
          <w:sz w:val="28"/>
          <w:szCs w:val="18"/>
        </w:rPr>
        <w:t xml:space="preserve">    </w:t>
      </w:r>
      <w:proofErr w:type="spellStart"/>
      <w:r w:rsidR="004D323A" w:rsidRPr="009C3967">
        <w:rPr>
          <w:rFonts w:ascii="Arial Nova Light" w:hAnsi="Arial Nova Light" w:cs="Arial"/>
          <w:b/>
          <w:bCs/>
          <w:sz w:val="28"/>
          <w:szCs w:val="18"/>
        </w:rPr>
        <w:t>Geovita</w:t>
      </w:r>
      <w:proofErr w:type="spellEnd"/>
      <w:r w:rsidR="004D323A" w:rsidRPr="009C3967">
        <w:rPr>
          <w:rFonts w:ascii="Arial Nova Light" w:hAnsi="Arial Nova Light" w:cs="Arial"/>
          <w:b/>
          <w:bCs/>
          <w:sz w:val="28"/>
          <w:szCs w:val="18"/>
        </w:rPr>
        <w:t xml:space="preserve"> S.A.</w:t>
      </w:r>
    </w:p>
    <w:p w14:paraId="0875BB11" w14:textId="77777777" w:rsidR="004D323A" w:rsidRPr="009C3967" w:rsidRDefault="004D323A" w:rsidP="004D323A">
      <w:pPr>
        <w:spacing w:after="0"/>
        <w:ind w:hanging="284"/>
        <w:jc w:val="center"/>
        <w:rPr>
          <w:rFonts w:ascii="Arial Nova Light" w:hAnsi="Arial Nova Light" w:cs="Arial"/>
          <w:bCs/>
          <w:sz w:val="18"/>
          <w:szCs w:val="18"/>
        </w:rPr>
      </w:pPr>
      <w:r w:rsidRPr="009C3967">
        <w:rPr>
          <w:rFonts w:ascii="Arial Nova Light" w:hAnsi="Arial Nova Light" w:cs="Arial"/>
          <w:bCs/>
          <w:sz w:val="18"/>
          <w:szCs w:val="18"/>
        </w:rPr>
        <w:t>ul. Ogrodowa 31</w:t>
      </w:r>
    </w:p>
    <w:p w14:paraId="0FC29D3A" w14:textId="7B1E16C3" w:rsidR="00AF07CD" w:rsidRPr="009C3967" w:rsidRDefault="004D323A" w:rsidP="004D323A">
      <w:pPr>
        <w:spacing w:after="0"/>
        <w:ind w:hanging="284"/>
        <w:jc w:val="center"/>
        <w:rPr>
          <w:rFonts w:ascii="Arial Nova Light" w:hAnsi="Arial Nova Light" w:cs="Arial"/>
          <w:bCs/>
          <w:sz w:val="18"/>
          <w:szCs w:val="18"/>
        </w:rPr>
      </w:pPr>
      <w:r w:rsidRPr="009C3967">
        <w:rPr>
          <w:rFonts w:ascii="Arial Nova Light" w:hAnsi="Arial Nova Light" w:cs="Arial"/>
          <w:bCs/>
          <w:sz w:val="18"/>
          <w:szCs w:val="18"/>
        </w:rPr>
        <w:t>05 – 140 Jadwisin gm. Serock</w:t>
      </w:r>
    </w:p>
    <w:p w14:paraId="4C5C27FB" w14:textId="77777777" w:rsidR="004D323A" w:rsidRPr="009C3967" w:rsidRDefault="004D323A" w:rsidP="004D323A">
      <w:pPr>
        <w:spacing w:after="0"/>
        <w:ind w:hanging="284"/>
        <w:jc w:val="center"/>
        <w:rPr>
          <w:rFonts w:ascii="Arial Nova Light" w:hAnsi="Arial Nova Light" w:cs="Arial"/>
          <w:sz w:val="18"/>
          <w:szCs w:val="18"/>
        </w:rPr>
      </w:pPr>
    </w:p>
    <w:p w14:paraId="3816690D" w14:textId="604D66AC" w:rsidR="00AF07CD" w:rsidRPr="009C3967" w:rsidRDefault="00710E41" w:rsidP="00737E1C">
      <w:pPr>
        <w:spacing w:after="0" w:line="360" w:lineRule="auto"/>
        <w:ind w:left="142"/>
        <w:jc w:val="both"/>
        <w:rPr>
          <w:rFonts w:ascii="Arial Nova Light" w:hAnsi="Arial Nova Light" w:cs="Arial"/>
          <w:b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>z</w:t>
      </w:r>
      <w:r w:rsidR="00737E1C" w:rsidRPr="009C3967">
        <w:rPr>
          <w:rFonts w:ascii="Arial Nova Light" w:hAnsi="Arial Nova Light" w:cs="Arial"/>
          <w:sz w:val="18"/>
          <w:szCs w:val="18"/>
        </w:rPr>
        <w:t xml:space="preserve">aprasza do udziału w postępowaniu </w:t>
      </w:r>
      <w:r w:rsidR="00AF07CD" w:rsidRPr="009C3967">
        <w:rPr>
          <w:rFonts w:ascii="Arial Nova Light" w:hAnsi="Arial Nova Light" w:cs="Arial"/>
          <w:sz w:val="18"/>
          <w:szCs w:val="18"/>
        </w:rPr>
        <w:t>dla którego nie stos</w:t>
      </w:r>
      <w:r w:rsidR="007459BB" w:rsidRPr="009C3967">
        <w:rPr>
          <w:rFonts w:ascii="Arial Nova Light" w:hAnsi="Arial Nova Light" w:cs="Arial"/>
          <w:sz w:val="18"/>
          <w:szCs w:val="18"/>
        </w:rPr>
        <w:t>uje się przepisów ustawy Prawo z</w:t>
      </w:r>
      <w:r w:rsidR="00AF07CD" w:rsidRPr="009C3967">
        <w:rPr>
          <w:rFonts w:ascii="Arial Nova Light" w:hAnsi="Arial Nova Light" w:cs="Arial"/>
          <w:sz w:val="18"/>
          <w:szCs w:val="18"/>
        </w:rPr>
        <w:t xml:space="preserve">amówień </w:t>
      </w:r>
      <w:r w:rsidR="00737E1C" w:rsidRPr="009C3967">
        <w:rPr>
          <w:rFonts w:ascii="Arial Nova Light" w:hAnsi="Arial Nova Light" w:cs="Arial"/>
          <w:sz w:val="18"/>
          <w:szCs w:val="18"/>
        </w:rPr>
        <w:t xml:space="preserve">   </w:t>
      </w:r>
      <w:r w:rsidR="007459BB" w:rsidRPr="009C3967">
        <w:rPr>
          <w:rFonts w:ascii="Arial Nova Light" w:hAnsi="Arial Nova Light" w:cs="Arial"/>
          <w:sz w:val="18"/>
          <w:szCs w:val="18"/>
        </w:rPr>
        <w:t>p</w:t>
      </w:r>
      <w:r w:rsidR="00AF07CD" w:rsidRPr="009C3967">
        <w:rPr>
          <w:rFonts w:ascii="Arial Nova Light" w:hAnsi="Arial Nova Light" w:cs="Arial"/>
          <w:sz w:val="18"/>
          <w:szCs w:val="18"/>
        </w:rPr>
        <w:t>ublicznych</w:t>
      </w:r>
      <w:r w:rsidRPr="009C3967">
        <w:rPr>
          <w:rFonts w:ascii="Arial Nova Light" w:hAnsi="Arial Nova Light" w:cs="Arial"/>
          <w:sz w:val="18"/>
          <w:szCs w:val="18"/>
        </w:rPr>
        <w:t>.</w:t>
      </w:r>
    </w:p>
    <w:p w14:paraId="4EC8ED4A" w14:textId="77777777" w:rsidR="00AF07CD" w:rsidRPr="009C3967" w:rsidRDefault="00AF07CD" w:rsidP="00AF07CD">
      <w:pPr>
        <w:spacing w:after="0" w:line="360" w:lineRule="auto"/>
        <w:rPr>
          <w:rFonts w:ascii="Arial Nova Light" w:hAnsi="Arial Nova Light" w:cs="Arial"/>
          <w:b/>
          <w:bCs/>
          <w:sz w:val="18"/>
          <w:szCs w:val="18"/>
        </w:rPr>
      </w:pPr>
    </w:p>
    <w:p w14:paraId="0D441A5C" w14:textId="77777777" w:rsidR="00AF07CD" w:rsidRPr="009C3967" w:rsidRDefault="00AF07CD" w:rsidP="00C46FB8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bCs/>
          <w:sz w:val="18"/>
          <w:szCs w:val="18"/>
        </w:rPr>
        <w:t>PRZEDMIOT ZAMÓWIENIA:</w:t>
      </w:r>
      <w:r w:rsidRPr="009C3967">
        <w:rPr>
          <w:rFonts w:ascii="Arial Nova Light" w:hAnsi="Arial Nova Light" w:cs="Arial"/>
          <w:b/>
          <w:sz w:val="18"/>
          <w:szCs w:val="18"/>
        </w:rPr>
        <w:t xml:space="preserve"> </w:t>
      </w:r>
    </w:p>
    <w:p w14:paraId="79101B8D" w14:textId="23B76B4A" w:rsidR="00A900BC" w:rsidRPr="009C3967" w:rsidRDefault="00A900BC" w:rsidP="00407BEC">
      <w:pPr>
        <w:spacing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bookmarkStart w:id="0" w:name="OLE_LINK7"/>
      <w:r w:rsidRPr="009C3967">
        <w:rPr>
          <w:rFonts w:ascii="Arial Nova Light" w:hAnsi="Arial Nova Light" w:cs="Arial"/>
          <w:sz w:val="18"/>
          <w:szCs w:val="18"/>
        </w:rPr>
        <w:t xml:space="preserve">Przedmiotem Zamówienia jest </w:t>
      </w:r>
      <w:r w:rsidR="004D323A" w:rsidRPr="009C3967">
        <w:rPr>
          <w:rFonts w:ascii="Arial Nova Light" w:hAnsi="Arial Nova Light" w:cs="Arial"/>
          <w:sz w:val="18"/>
          <w:szCs w:val="18"/>
        </w:rPr>
        <w:t xml:space="preserve">wykonanie </w:t>
      </w:r>
      <w:r w:rsidR="00B60F7D" w:rsidRPr="009C3967">
        <w:rPr>
          <w:rFonts w:ascii="Arial Nova Light" w:hAnsi="Arial Nova Light" w:cs="Arial"/>
          <w:sz w:val="18"/>
          <w:szCs w:val="18"/>
        </w:rPr>
        <w:t xml:space="preserve">Opinii Technicznej </w:t>
      </w:r>
      <w:r w:rsidR="000C43F6">
        <w:rPr>
          <w:rFonts w:ascii="Arial Nova Light" w:hAnsi="Arial Nova Light" w:cs="Arial"/>
          <w:sz w:val="18"/>
          <w:szCs w:val="18"/>
        </w:rPr>
        <w:t xml:space="preserve">Budowlanej </w:t>
      </w:r>
      <w:r w:rsidR="00B60F7D" w:rsidRPr="009C3967">
        <w:rPr>
          <w:rFonts w:ascii="Arial Nova Light" w:hAnsi="Arial Nova Light" w:cs="Arial"/>
          <w:sz w:val="18"/>
          <w:szCs w:val="18"/>
        </w:rPr>
        <w:t xml:space="preserve">dotyczącej stanu technicznego </w:t>
      </w:r>
      <w:r w:rsidR="000C43F6">
        <w:rPr>
          <w:rFonts w:ascii="Arial Nova Light" w:hAnsi="Arial Nova Light" w:cs="Arial"/>
          <w:sz w:val="18"/>
          <w:szCs w:val="18"/>
        </w:rPr>
        <w:t xml:space="preserve">konstrukcji </w:t>
      </w:r>
      <w:r w:rsidR="00B60F7D" w:rsidRPr="009C3967">
        <w:rPr>
          <w:rFonts w:ascii="Arial Nova Light" w:hAnsi="Arial Nova Light" w:cs="Arial"/>
          <w:sz w:val="18"/>
          <w:szCs w:val="18"/>
        </w:rPr>
        <w:t xml:space="preserve">Centrum Konferencji i Rekreacji </w:t>
      </w:r>
      <w:proofErr w:type="spellStart"/>
      <w:r w:rsidR="000C43F6">
        <w:rPr>
          <w:rFonts w:ascii="Arial Nova Light" w:hAnsi="Arial Nova Light" w:cs="Arial"/>
          <w:sz w:val="18"/>
          <w:szCs w:val="18"/>
        </w:rPr>
        <w:t>Geovita</w:t>
      </w:r>
      <w:proofErr w:type="spellEnd"/>
      <w:r w:rsidR="000C43F6">
        <w:rPr>
          <w:rFonts w:ascii="Arial Nova Light" w:hAnsi="Arial Nova Light" w:cs="Arial"/>
          <w:sz w:val="18"/>
          <w:szCs w:val="18"/>
        </w:rPr>
        <w:t xml:space="preserve"> </w:t>
      </w:r>
      <w:r w:rsidR="00B60F7D" w:rsidRPr="009C3967">
        <w:rPr>
          <w:rFonts w:ascii="Arial Nova Light" w:hAnsi="Arial Nova Light" w:cs="Arial"/>
          <w:sz w:val="18"/>
          <w:szCs w:val="18"/>
        </w:rPr>
        <w:t xml:space="preserve">w </w:t>
      </w:r>
      <w:proofErr w:type="spellStart"/>
      <w:r w:rsidR="000C43F6">
        <w:rPr>
          <w:rFonts w:ascii="Arial Nova Light" w:hAnsi="Arial Nova Light" w:cs="Arial"/>
          <w:sz w:val="18"/>
          <w:szCs w:val="18"/>
        </w:rPr>
        <w:t>Dżwirzynie</w:t>
      </w:r>
      <w:proofErr w:type="spellEnd"/>
      <w:r w:rsidR="00B60F7D" w:rsidRPr="009C3967">
        <w:rPr>
          <w:rFonts w:ascii="Arial Nova Light" w:hAnsi="Arial Nova Light" w:cs="Arial"/>
          <w:sz w:val="18"/>
          <w:szCs w:val="18"/>
        </w:rPr>
        <w:t xml:space="preserve"> wraz z dokumentacją kosztorysową</w:t>
      </w:r>
    </w:p>
    <w:p w14:paraId="3F0CD025" w14:textId="77777777" w:rsidR="00477757" w:rsidRPr="009C3967" w:rsidRDefault="00480522" w:rsidP="00477757">
      <w:pPr>
        <w:spacing w:after="0" w:line="240" w:lineRule="auto"/>
        <w:ind w:left="142" w:hanging="426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bCs/>
          <w:sz w:val="18"/>
          <w:szCs w:val="18"/>
        </w:rPr>
        <w:t xml:space="preserve">2. </w:t>
      </w:r>
      <w:r w:rsidR="00C46FB8" w:rsidRPr="009C3967">
        <w:rPr>
          <w:rFonts w:ascii="Arial Nova Light" w:hAnsi="Arial Nova Light" w:cs="Arial"/>
          <w:b/>
          <w:bCs/>
          <w:sz w:val="18"/>
          <w:szCs w:val="18"/>
        </w:rPr>
        <w:t xml:space="preserve">   </w:t>
      </w:r>
      <w:r w:rsidR="00F710D7" w:rsidRPr="009C3967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AF07CD" w:rsidRPr="009C3967">
        <w:rPr>
          <w:rFonts w:ascii="Arial Nova Light" w:hAnsi="Arial Nova Light" w:cs="Arial"/>
          <w:b/>
          <w:bCs/>
          <w:sz w:val="18"/>
          <w:szCs w:val="18"/>
        </w:rPr>
        <w:t>TERMIN REALIZACJI ZAMÓWIENIA</w:t>
      </w:r>
      <w:r w:rsidR="00AF07CD" w:rsidRPr="009C3967">
        <w:rPr>
          <w:rFonts w:ascii="Arial Nova Light" w:hAnsi="Arial Nova Light" w:cs="Arial"/>
          <w:sz w:val="18"/>
          <w:szCs w:val="18"/>
        </w:rPr>
        <w:t xml:space="preserve">: </w:t>
      </w:r>
      <w:r w:rsidR="00AF07CD" w:rsidRPr="009C3967">
        <w:rPr>
          <w:rFonts w:ascii="Arial Nova Light" w:hAnsi="Arial Nova Light" w:cs="Arial"/>
          <w:sz w:val="18"/>
          <w:szCs w:val="18"/>
        </w:rPr>
        <w:tab/>
      </w:r>
      <w:r w:rsidR="000B15C3" w:rsidRPr="009C3967">
        <w:rPr>
          <w:rFonts w:ascii="Arial Nova Light" w:hAnsi="Arial Nova Light" w:cs="Arial"/>
          <w:sz w:val="18"/>
          <w:szCs w:val="18"/>
        </w:rPr>
        <w:br/>
      </w:r>
      <w:r w:rsidR="00791792" w:rsidRPr="009C3967">
        <w:rPr>
          <w:rFonts w:ascii="Arial Nova Light" w:hAnsi="Arial Nova Light" w:cs="Arial"/>
          <w:sz w:val="18"/>
          <w:szCs w:val="18"/>
        </w:rPr>
        <w:t>Przedmiot Zamówie</w:t>
      </w:r>
      <w:r w:rsidR="00477757" w:rsidRPr="009C3967">
        <w:rPr>
          <w:rFonts w:ascii="Arial Nova Light" w:hAnsi="Arial Nova Light" w:cs="Arial"/>
          <w:sz w:val="18"/>
          <w:szCs w:val="18"/>
        </w:rPr>
        <w:t>nia wykonany zostanie w terminach:</w:t>
      </w:r>
    </w:p>
    <w:p w14:paraId="484386DC" w14:textId="50B9719F" w:rsidR="004D323A" w:rsidRPr="009C3967" w:rsidRDefault="00B60F7D" w:rsidP="00B60F7D">
      <w:pPr>
        <w:pStyle w:val="Akapitzlist"/>
        <w:numPr>
          <w:ilvl w:val="0"/>
          <w:numId w:val="9"/>
        </w:numPr>
        <w:spacing w:after="0" w:line="360" w:lineRule="auto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>do 30 dni  od daty podpisania umowy – przekazanie kompletnej opinii technicznej wraz z dokumentacją kosztorysową</w:t>
      </w:r>
    </w:p>
    <w:p w14:paraId="19E0F296" w14:textId="01C39BFA" w:rsidR="00A76E6B" w:rsidRPr="009C3967" w:rsidRDefault="00710E41" w:rsidP="004D323A">
      <w:pPr>
        <w:pStyle w:val="Akapitzlist"/>
        <w:spacing w:before="0" w:beforeAutospacing="0" w:after="0" w:afterAutospacing="0" w:line="360" w:lineRule="auto"/>
        <w:ind w:left="425"/>
        <w:rPr>
          <w:rFonts w:ascii="Arial Nova Light" w:hAnsi="Arial Nova Light" w:cs="Arial"/>
          <w:b/>
          <w:color w:val="FF0000"/>
          <w:sz w:val="18"/>
          <w:szCs w:val="18"/>
        </w:rPr>
      </w:pPr>
      <w:r w:rsidRPr="009C3967">
        <w:rPr>
          <w:rFonts w:ascii="Arial Nova Light" w:hAnsi="Arial Nova Light" w:cs="Arial"/>
          <w:b/>
          <w:sz w:val="18"/>
          <w:szCs w:val="18"/>
        </w:rPr>
        <w:t>UWAGA: Zgodnie z pkt. 24</w:t>
      </w:r>
      <w:r w:rsidR="00A76E6B" w:rsidRPr="009C3967">
        <w:rPr>
          <w:rFonts w:ascii="Arial Nova Light" w:hAnsi="Arial Nova Light" w:cs="Arial"/>
          <w:b/>
          <w:sz w:val="18"/>
          <w:szCs w:val="18"/>
        </w:rPr>
        <w:t>.4. SWZ Zamawiający wyznaczy datę i miejsce zawarcia Umowy</w:t>
      </w:r>
      <w:r w:rsidR="00A76E6B" w:rsidRPr="009C3967">
        <w:rPr>
          <w:rFonts w:ascii="Arial Nova Light" w:hAnsi="Arial Nova Light" w:cs="Arial"/>
          <w:b/>
          <w:color w:val="FF0000"/>
          <w:sz w:val="18"/>
          <w:szCs w:val="18"/>
        </w:rPr>
        <w:t>.</w:t>
      </w:r>
    </w:p>
    <w:p w14:paraId="1316CDA9" w14:textId="1AD66D55" w:rsidR="00AF07CD" w:rsidRPr="009C3967" w:rsidRDefault="00AF07CD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sz w:val="18"/>
          <w:szCs w:val="18"/>
        </w:rPr>
        <w:t>OPIS WARUNKÓW UDZIAŁU W POSTĘPOWANIU</w:t>
      </w:r>
      <w:r w:rsidR="00EE0B25" w:rsidRPr="009C3967">
        <w:rPr>
          <w:rFonts w:ascii="Arial Nova Light" w:hAnsi="Arial Nova Light" w:cs="Arial"/>
          <w:b/>
          <w:sz w:val="18"/>
          <w:szCs w:val="18"/>
        </w:rPr>
        <w:t xml:space="preserve"> ZAKUPOWYM</w:t>
      </w:r>
      <w:r w:rsidR="003B3189" w:rsidRPr="009C3967">
        <w:rPr>
          <w:rFonts w:ascii="Arial Nova Light" w:hAnsi="Arial Nova Light" w:cs="Arial"/>
          <w:b/>
          <w:sz w:val="18"/>
          <w:szCs w:val="18"/>
        </w:rPr>
        <w:t xml:space="preserve">, </w:t>
      </w:r>
      <w:r w:rsidRPr="009C3967">
        <w:rPr>
          <w:rFonts w:ascii="Arial Nova Light" w:hAnsi="Arial Nova Light" w:cs="Arial"/>
          <w:b/>
          <w:sz w:val="18"/>
          <w:szCs w:val="18"/>
        </w:rPr>
        <w:t>OPIS SPOSOBU DOKONYWANIA OCENY TYCH WARUNKÓW</w:t>
      </w:r>
      <w:r w:rsidR="003B3189" w:rsidRPr="009C3967">
        <w:rPr>
          <w:rFonts w:ascii="Arial Nova Light" w:hAnsi="Arial Nova Light" w:cs="Arial"/>
          <w:b/>
          <w:sz w:val="18"/>
          <w:szCs w:val="18"/>
        </w:rPr>
        <w:t xml:space="preserve"> ORAZ PRZESŁANKI DO WYKLUCZENIA</w:t>
      </w:r>
      <w:r w:rsidR="00627722" w:rsidRPr="009C3967">
        <w:rPr>
          <w:rFonts w:ascii="Arial Nova Light" w:hAnsi="Arial Nova Light" w:cs="Arial"/>
          <w:sz w:val="18"/>
          <w:szCs w:val="18"/>
        </w:rPr>
        <w:t xml:space="preserve"> – określony w pkt. 9</w:t>
      </w:r>
      <w:r w:rsidR="00044A9C" w:rsidRPr="009C3967">
        <w:rPr>
          <w:rFonts w:ascii="Arial Nova Light" w:hAnsi="Arial Nova Light" w:cs="Arial"/>
          <w:sz w:val="18"/>
          <w:szCs w:val="18"/>
        </w:rPr>
        <w:t xml:space="preserve"> S</w:t>
      </w:r>
      <w:r w:rsidRPr="009C3967">
        <w:rPr>
          <w:rFonts w:ascii="Arial Nova Light" w:hAnsi="Arial Nova Light" w:cs="Arial"/>
          <w:sz w:val="18"/>
          <w:szCs w:val="18"/>
        </w:rPr>
        <w:t>WZ.</w:t>
      </w:r>
    </w:p>
    <w:p w14:paraId="6CDC9154" w14:textId="2F2D235B" w:rsidR="00AF07CD" w:rsidRPr="009C3967" w:rsidRDefault="00AF07CD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sz w:val="18"/>
          <w:szCs w:val="18"/>
        </w:rPr>
        <w:t xml:space="preserve">WYMAGANE OŚWIADCZENIA ORAZ DOKUMENTY, JAKIE MUSZĄ BYĆ DOSTARCZONE W CELU POTWIERDZENIA SPEŁNIENIA WARUNKÓW UDZIAŁU W POSTĘPOWANIU </w:t>
      </w:r>
      <w:r w:rsidR="00627722" w:rsidRPr="009C3967">
        <w:rPr>
          <w:rFonts w:ascii="Arial Nova Light" w:hAnsi="Arial Nova Light" w:cs="Arial"/>
          <w:sz w:val="18"/>
          <w:szCs w:val="18"/>
        </w:rPr>
        <w:t>– określone w pkt. 10</w:t>
      </w:r>
      <w:r w:rsidRPr="009C3967">
        <w:rPr>
          <w:rFonts w:ascii="Arial Nova Light" w:hAnsi="Arial Nova Light" w:cs="Arial"/>
          <w:sz w:val="18"/>
          <w:szCs w:val="18"/>
        </w:rPr>
        <w:t xml:space="preserve"> SWZ.</w:t>
      </w:r>
    </w:p>
    <w:p w14:paraId="64C02D0D" w14:textId="07311E44" w:rsidR="00AF07CD" w:rsidRPr="009C3967" w:rsidRDefault="00AF07CD" w:rsidP="00EE0B25">
      <w:pPr>
        <w:numPr>
          <w:ilvl w:val="0"/>
          <w:numId w:val="4"/>
        </w:numPr>
        <w:tabs>
          <w:tab w:val="left" w:pos="3402"/>
          <w:tab w:val="left" w:pos="3544"/>
        </w:tabs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bCs/>
          <w:sz w:val="18"/>
          <w:szCs w:val="18"/>
        </w:rPr>
        <w:t>KRYTERIUM OCENY OFERT</w:t>
      </w:r>
      <w:r w:rsidRPr="009C3967">
        <w:rPr>
          <w:rFonts w:ascii="Arial Nova Light" w:hAnsi="Arial Nova Light" w:cs="Arial"/>
          <w:bCs/>
          <w:sz w:val="18"/>
          <w:szCs w:val="18"/>
        </w:rPr>
        <w:t>:</w:t>
      </w:r>
      <w:r w:rsidR="00EE0B25" w:rsidRPr="009C3967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EE0B25" w:rsidRPr="009C3967">
        <w:rPr>
          <w:rFonts w:ascii="Arial Nova Light" w:hAnsi="Arial Nova Light" w:cs="Arial"/>
          <w:b/>
          <w:bCs/>
          <w:sz w:val="18"/>
          <w:szCs w:val="18"/>
        </w:rPr>
        <w:tab/>
      </w:r>
      <w:r w:rsidR="00EE0B25" w:rsidRPr="009C3967">
        <w:rPr>
          <w:rFonts w:ascii="Arial Nova Light" w:hAnsi="Arial Nova Light" w:cs="Arial"/>
          <w:b/>
          <w:bCs/>
          <w:sz w:val="18"/>
          <w:szCs w:val="18"/>
        </w:rPr>
        <w:tab/>
      </w:r>
      <w:r w:rsidR="00627722" w:rsidRPr="009C3967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9B77FC" w:rsidRPr="009C3967">
        <w:rPr>
          <w:rFonts w:ascii="Arial Nova Light" w:hAnsi="Arial Nova Light" w:cs="Arial"/>
          <w:b/>
          <w:sz w:val="18"/>
          <w:szCs w:val="18"/>
        </w:rPr>
        <w:t>CENA - waga 100%</w:t>
      </w:r>
      <w:r w:rsidR="009B77FC" w:rsidRPr="009C3967">
        <w:rPr>
          <w:rFonts w:ascii="Arial Nova Light" w:hAnsi="Arial Nova Light" w:cs="Arial"/>
          <w:sz w:val="18"/>
          <w:szCs w:val="18"/>
          <w:lang w:eastAsia="ar-SA"/>
        </w:rPr>
        <w:t>.</w:t>
      </w:r>
    </w:p>
    <w:p w14:paraId="3B8D32C0" w14:textId="77777777" w:rsidR="00AF07CD" w:rsidRPr="009C3967" w:rsidRDefault="00EE0B25" w:rsidP="00EE0B25">
      <w:pPr>
        <w:numPr>
          <w:ilvl w:val="0"/>
          <w:numId w:val="4"/>
        </w:numPr>
        <w:tabs>
          <w:tab w:val="left" w:pos="3686"/>
        </w:tabs>
        <w:spacing w:after="0" w:line="360" w:lineRule="auto"/>
        <w:ind w:left="142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sz w:val="18"/>
          <w:szCs w:val="18"/>
        </w:rPr>
        <w:t xml:space="preserve">ZAMÓWIENIA UZUPEŁNIAJĄCE:            </w:t>
      </w:r>
      <w:r w:rsidR="00AF07CD" w:rsidRPr="009C3967">
        <w:rPr>
          <w:rFonts w:ascii="Arial Nova Light" w:hAnsi="Arial Nova Light" w:cs="Arial"/>
          <w:bCs/>
          <w:sz w:val="18"/>
          <w:szCs w:val="18"/>
        </w:rPr>
        <w:t>Zamawiający nie przewiduje składania zamówień uzupełniających.</w:t>
      </w:r>
    </w:p>
    <w:p w14:paraId="32E0C039" w14:textId="77777777" w:rsidR="00AF07CD" w:rsidRPr="009C3967" w:rsidRDefault="00EE0B25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sz w:val="18"/>
          <w:szCs w:val="18"/>
        </w:rPr>
        <w:t xml:space="preserve">OFERTY WARIANTOWE: </w:t>
      </w:r>
      <w:r w:rsidRPr="009C3967">
        <w:rPr>
          <w:rFonts w:ascii="Arial Nova Light" w:hAnsi="Arial Nova Light" w:cs="Arial"/>
          <w:b/>
          <w:sz w:val="18"/>
          <w:szCs w:val="18"/>
        </w:rPr>
        <w:tab/>
      </w:r>
      <w:r w:rsidRPr="009C3967">
        <w:rPr>
          <w:rFonts w:ascii="Arial Nova Light" w:hAnsi="Arial Nova Light" w:cs="Arial"/>
          <w:b/>
          <w:sz w:val="18"/>
          <w:szCs w:val="18"/>
        </w:rPr>
        <w:tab/>
      </w:r>
      <w:r w:rsidR="00AF07CD" w:rsidRPr="009C3967">
        <w:rPr>
          <w:rFonts w:ascii="Arial Nova Light" w:hAnsi="Arial Nova Light" w:cs="Arial"/>
          <w:bCs/>
          <w:sz w:val="18"/>
          <w:szCs w:val="18"/>
        </w:rPr>
        <w:t>Zamawiający nie dopuszcza składania ofert wariantowych.</w:t>
      </w:r>
    </w:p>
    <w:p w14:paraId="733B27B1" w14:textId="43177213" w:rsidR="00AF07CD" w:rsidRPr="009C3967" w:rsidRDefault="00AF07CD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sz w:val="18"/>
          <w:szCs w:val="18"/>
        </w:rPr>
        <w:t xml:space="preserve">OFERTY CZĘŚCIOWE: </w:t>
      </w:r>
      <w:r w:rsidRPr="009C3967">
        <w:rPr>
          <w:rFonts w:ascii="Arial Nova Light" w:hAnsi="Arial Nova Light" w:cs="Arial"/>
          <w:b/>
          <w:sz w:val="18"/>
          <w:szCs w:val="18"/>
        </w:rPr>
        <w:tab/>
      </w:r>
      <w:r w:rsidRPr="009C3967">
        <w:rPr>
          <w:rFonts w:ascii="Arial Nova Light" w:hAnsi="Arial Nova Light" w:cs="Arial"/>
          <w:b/>
          <w:sz w:val="18"/>
          <w:szCs w:val="18"/>
        </w:rPr>
        <w:tab/>
      </w:r>
      <w:r w:rsidRPr="009C3967">
        <w:rPr>
          <w:rFonts w:ascii="Arial Nova Light" w:hAnsi="Arial Nova Light" w:cs="Arial"/>
          <w:b/>
          <w:sz w:val="18"/>
          <w:szCs w:val="18"/>
        </w:rPr>
        <w:tab/>
      </w:r>
      <w:r w:rsidRPr="009C3967">
        <w:rPr>
          <w:rFonts w:ascii="Arial Nova Light" w:hAnsi="Arial Nova Light" w:cs="Arial"/>
          <w:bCs/>
          <w:sz w:val="18"/>
          <w:szCs w:val="18"/>
        </w:rPr>
        <w:t>Zamawiający</w:t>
      </w:r>
      <w:r w:rsidR="00915A86" w:rsidRPr="009C3967">
        <w:rPr>
          <w:rFonts w:ascii="Arial Nova Light" w:hAnsi="Arial Nova Light" w:cs="Arial"/>
          <w:bCs/>
          <w:sz w:val="18"/>
          <w:szCs w:val="18"/>
        </w:rPr>
        <w:t xml:space="preserve"> </w:t>
      </w:r>
      <w:r w:rsidR="00CF3299" w:rsidRPr="009C3967">
        <w:rPr>
          <w:rFonts w:ascii="Arial Nova Light" w:hAnsi="Arial Nova Light" w:cs="Arial"/>
          <w:bCs/>
          <w:sz w:val="18"/>
          <w:szCs w:val="18"/>
        </w:rPr>
        <w:t xml:space="preserve">nie </w:t>
      </w:r>
      <w:r w:rsidR="00424555" w:rsidRPr="009C3967">
        <w:rPr>
          <w:rFonts w:ascii="Arial Nova Light" w:hAnsi="Arial Nova Light" w:cs="Arial"/>
          <w:bCs/>
          <w:sz w:val="18"/>
          <w:szCs w:val="18"/>
        </w:rPr>
        <w:t>dopuszcza składanie</w:t>
      </w:r>
      <w:r w:rsidRPr="009C3967">
        <w:rPr>
          <w:rFonts w:ascii="Arial Nova Light" w:hAnsi="Arial Nova Light" w:cs="Arial"/>
          <w:bCs/>
          <w:sz w:val="18"/>
          <w:szCs w:val="18"/>
        </w:rPr>
        <w:t xml:space="preserve"> ofert częściowych.</w:t>
      </w:r>
    </w:p>
    <w:p w14:paraId="3F6E9B1A" w14:textId="05D3598D" w:rsidR="00AF07CD" w:rsidRPr="009C3967" w:rsidRDefault="00AF07CD" w:rsidP="004733DA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b/>
          <w:bCs/>
          <w:sz w:val="18"/>
          <w:szCs w:val="18"/>
        </w:rPr>
      </w:pPr>
      <w:r w:rsidRPr="009C3967">
        <w:rPr>
          <w:rFonts w:ascii="Arial Nova Light" w:hAnsi="Arial Nova Light" w:cs="Arial"/>
          <w:b/>
          <w:bCs/>
          <w:sz w:val="18"/>
          <w:szCs w:val="18"/>
        </w:rPr>
        <w:t xml:space="preserve">WADIUM:                               </w:t>
      </w:r>
      <w:r w:rsidR="00EE0B25" w:rsidRPr="009C3967">
        <w:rPr>
          <w:rFonts w:ascii="Arial Nova Light" w:hAnsi="Arial Nova Light" w:cs="Arial"/>
          <w:b/>
          <w:bCs/>
          <w:sz w:val="18"/>
          <w:szCs w:val="18"/>
        </w:rPr>
        <w:t xml:space="preserve">                    </w:t>
      </w:r>
      <w:r w:rsidR="00121900" w:rsidRPr="009C3967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4733DA" w:rsidRPr="009C3967">
        <w:rPr>
          <w:rFonts w:ascii="Arial Nova Light" w:hAnsi="Arial Nova Light" w:cs="Arial"/>
          <w:bCs/>
          <w:sz w:val="18"/>
          <w:szCs w:val="18"/>
        </w:rPr>
        <w:t>Zamawiający nie wymaga wniesienia wadium.</w:t>
      </w:r>
    </w:p>
    <w:bookmarkEnd w:id="0"/>
    <w:p w14:paraId="1140FA35" w14:textId="77777777" w:rsidR="00AF07CD" w:rsidRPr="009C3967" w:rsidRDefault="00AF07CD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bCs/>
          <w:sz w:val="18"/>
          <w:szCs w:val="18"/>
        </w:rPr>
        <w:t>MIEJSCE I TERMIN SKŁADANIA OFERT</w:t>
      </w:r>
      <w:r w:rsidRPr="009C3967">
        <w:rPr>
          <w:rFonts w:ascii="Arial Nova Light" w:hAnsi="Arial Nova Light" w:cs="Arial"/>
          <w:bCs/>
          <w:sz w:val="18"/>
          <w:szCs w:val="18"/>
        </w:rPr>
        <w:t>:</w:t>
      </w:r>
    </w:p>
    <w:p w14:paraId="36F0115C" w14:textId="77777777" w:rsidR="004D323A" w:rsidRPr="009C3967" w:rsidRDefault="004D323A" w:rsidP="004D323A">
      <w:pPr>
        <w:spacing w:after="0" w:line="360" w:lineRule="auto"/>
        <w:ind w:left="-851" w:firstLine="566"/>
        <w:jc w:val="center"/>
        <w:rPr>
          <w:rFonts w:ascii="Arial Nova Light" w:eastAsiaTheme="minorEastAsia" w:hAnsi="Arial Nova Light" w:cs="Arial"/>
          <w:b/>
          <w:sz w:val="18"/>
          <w:szCs w:val="18"/>
        </w:rPr>
      </w:pPr>
      <w:proofErr w:type="spellStart"/>
      <w:r w:rsidRPr="009C3967">
        <w:rPr>
          <w:rFonts w:ascii="Arial Nova Light" w:eastAsiaTheme="minorEastAsia" w:hAnsi="Arial Nova Light" w:cs="Arial"/>
          <w:b/>
          <w:sz w:val="18"/>
          <w:szCs w:val="18"/>
        </w:rPr>
        <w:t>Geovita</w:t>
      </w:r>
      <w:proofErr w:type="spellEnd"/>
      <w:r w:rsidRPr="009C3967">
        <w:rPr>
          <w:rFonts w:ascii="Arial Nova Light" w:eastAsiaTheme="minorEastAsia" w:hAnsi="Arial Nova Light" w:cs="Arial"/>
          <w:b/>
          <w:sz w:val="18"/>
          <w:szCs w:val="18"/>
        </w:rPr>
        <w:t xml:space="preserve"> S.A., </w:t>
      </w:r>
    </w:p>
    <w:p w14:paraId="09C14626" w14:textId="77777777" w:rsidR="004D323A" w:rsidRPr="009C3967" w:rsidRDefault="004D323A" w:rsidP="004D323A">
      <w:pPr>
        <w:spacing w:after="0" w:line="360" w:lineRule="auto"/>
        <w:ind w:left="-851" w:firstLine="566"/>
        <w:jc w:val="center"/>
        <w:rPr>
          <w:rFonts w:ascii="Arial Nova Light" w:eastAsiaTheme="minorEastAsia" w:hAnsi="Arial Nova Light" w:cs="Arial"/>
          <w:b/>
          <w:sz w:val="18"/>
          <w:szCs w:val="18"/>
        </w:rPr>
      </w:pPr>
      <w:r w:rsidRPr="009C3967">
        <w:rPr>
          <w:rFonts w:ascii="Arial Nova Light" w:eastAsiaTheme="minorEastAsia" w:hAnsi="Arial Nova Light" w:cs="Arial"/>
          <w:b/>
          <w:sz w:val="18"/>
          <w:szCs w:val="18"/>
        </w:rPr>
        <w:t>ul. Ogrodowa 31; 05 – 140 Jadwisin gm. Serock</w:t>
      </w:r>
    </w:p>
    <w:p w14:paraId="3DE294AF" w14:textId="0262E085" w:rsidR="00AF07CD" w:rsidRPr="009C3967" w:rsidRDefault="00AF07CD" w:rsidP="004D323A">
      <w:pPr>
        <w:spacing w:after="0" w:line="360" w:lineRule="auto"/>
        <w:ind w:left="-851" w:firstLine="566"/>
        <w:jc w:val="center"/>
        <w:rPr>
          <w:rFonts w:ascii="Arial Nova Light" w:hAnsi="Arial Nova Light" w:cs="Arial"/>
          <w:b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w terminie </w:t>
      </w:r>
      <w:r w:rsidRPr="009C3967">
        <w:rPr>
          <w:rFonts w:ascii="Arial Nova Light" w:hAnsi="Arial Nova Light" w:cs="Arial"/>
          <w:b/>
          <w:sz w:val="18"/>
          <w:szCs w:val="18"/>
        </w:rPr>
        <w:t>do dnia</w:t>
      </w:r>
      <w:r w:rsidR="004477A8" w:rsidRPr="009C3967">
        <w:rPr>
          <w:rFonts w:ascii="Arial Nova Light" w:hAnsi="Arial Nova Light" w:cs="Arial"/>
          <w:b/>
          <w:sz w:val="18"/>
          <w:szCs w:val="18"/>
        </w:rPr>
        <w:t xml:space="preserve">  </w:t>
      </w:r>
      <w:r w:rsidR="000C43F6">
        <w:rPr>
          <w:rFonts w:ascii="Arial Nova Light" w:hAnsi="Arial Nova Light" w:cs="Arial"/>
          <w:b/>
          <w:sz w:val="18"/>
          <w:szCs w:val="18"/>
        </w:rPr>
        <w:t>31</w:t>
      </w:r>
      <w:r w:rsidR="008E7D87" w:rsidRPr="009C3967">
        <w:rPr>
          <w:rFonts w:ascii="Arial Nova Light" w:hAnsi="Arial Nova Light" w:cs="Arial"/>
          <w:b/>
          <w:sz w:val="18"/>
          <w:szCs w:val="18"/>
        </w:rPr>
        <w:t>.</w:t>
      </w:r>
      <w:r w:rsidR="002F0A65" w:rsidRPr="009C3967">
        <w:rPr>
          <w:rFonts w:ascii="Arial Nova Light" w:hAnsi="Arial Nova Light" w:cs="Arial"/>
          <w:b/>
          <w:sz w:val="18"/>
          <w:szCs w:val="18"/>
        </w:rPr>
        <w:t>0</w:t>
      </w:r>
      <w:r w:rsidR="000C43F6">
        <w:rPr>
          <w:rFonts w:ascii="Arial Nova Light" w:hAnsi="Arial Nova Light" w:cs="Arial"/>
          <w:b/>
          <w:sz w:val="18"/>
          <w:szCs w:val="18"/>
        </w:rPr>
        <w:t>8</w:t>
      </w:r>
      <w:r w:rsidR="00D70C60" w:rsidRPr="009C3967">
        <w:rPr>
          <w:rFonts w:ascii="Arial Nova Light" w:hAnsi="Arial Nova Light" w:cs="Arial"/>
          <w:b/>
          <w:sz w:val="18"/>
          <w:szCs w:val="18"/>
        </w:rPr>
        <w:t>.2023</w:t>
      </w:r>
      <w:r w:rsidR="00C92629" w:rsidRPr="009C3967">
        <w:rPr>
          <w:rFonts w:ascii="Arial Nova Light" w:hAnsi="Arial Nova Light" w:cs="Arial"/>
          <w:b/>
          <w:sz w:val="18"/>
          <w:szCs w:val="18"/>
        </w:rPr>
        <w:t xml:space="preserve"> r.</w:t>
      </w:r>
      <w:r w:rsidRPr="009C3967">
        <w:rPr>
          <w:rFonts w:ascii="Arial Nova Light" w:hAnsi="Arial Nova Light" w:cs="Arial"/>
          <w:b/>
          <w:sz w:val="18"/>
          <w:szCs w:val="18"/>
        </w:rPr>
        <w:t xml:space="preserve"> do godz. </w:t>
      </w:r>
      <w:r w:rsidR="00AE1FF2" w:rsidRPr="009C3967">
        <w:rPr>
          <w:rFonts w:ascii="Arial Nova Light" w:hAnsi="Arial Nova Light" w:cs="Arial"/>
          <w:b/>
          <w:sz w:val="18"/>
          <w:szCs w:val="18"/>
        </w:rPr>
        <w:t>14:00</w:t>
      </w:r>
    </w:p>
    <w:p w14:paraId="386EE068" w14:textId="718924DB" w:rsidR="00AF07CD" w:rsidRPr="009C3967" w:rsidRDefault="00AF07CD" w:rsidP="004477A8">
      <w:pPr>
        <w:spacing w:after="0" w:line="360" w:lineRule="auto"/>
        <w:ind w:left="-851" w:firstLine="566"/>
        <w:jc w:val="center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w zamkniętej kopercie oznaczonej nazwą </w:t>
      </w:r>
      <w:r w:rsidR="00442548" w:rsidRPr="009C3967">
        <w:rPr>
          <w:rFonts w:ascii="Arial Nova Light" w:hAnsi="Arial Nova Light" w:cs="Arial"/>
          <w:sz w:val="18"/>
          <w:szCs w:val="18"/>
        </w:rPr>
        <w:t>Wykonawcy</w:t>
      </w:r>
    </w:p>
    <w:p w14:paraId="10A3BFAA" w14:textId="449B69F9" w:rsidR="00AF07CD" w:rsidRPr="009C3967" w:rsidRDefault="00AF07CD" w:rsidP="00C049C5">
      <w:pPr>
        <w:spacing w:after="0" w:line="360" w:lineRule="auto"/>
        <w:ind w:left="142" w:firstLine="566"/>
        <w:jc w:val="both"/>
        <w:rPr>
          <w:rFonts w:ascii="Arial Nova Light" w:hAnsi="Arial Nova Light" w:cs="Arial"/>
          <w:b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z  dopiskiem </w:t>
      </w:r>
      <w:r w:rsidRPr="009C3967">
        <w:rPr>
          <w:rFonts w:ascii="Arial Nova Light" w:hAnsi="Arial Nova Light" w:cs="Arial"/>
          <w:b/>
          <w:sz w:val="18"/>
          <w:szCs w:val="18"/>
        </w:rPr>
        <w:t xml:space="preserve">„OFERTA W POSTĘPOWANIU ZAKUPOWYM NR </w:t>
      </w:r>
      <w:r w:rsidR="004D323A" w:rsidRPr="009C3967">
        <w:rPr>
          <w:rFonts w:ascii="Arial Nova Light" w:hAnsi="Arial Nova Light" w:cs="Arial"/>
          <w:b/>
          <w:sz w:val="18"/>
          <w:szCs w:val="18"/>
        </w:rPr>
        <w:t>GV/E</w:t>
      </w:r>
      <w:r w:rsidR="000C43F6">
        <w:rPr>
          <w:rFonts w:ascii="Arial Nova Light" w:hAnsi="Arial Nova Light" w:cs="Arial"/>
          <w:b/>
          <w:sz w:val="18"/>
          <w:szCs w:val="18"/>
        </w:rPr>
        <w:t>BK</w:t>
      </w:r>
      <w:r w:rsidR="004D323A" w:rsidRPr="009C3967">
        <w:rPr>
          <w:rFonts w:ascii="Arial Nova Light" w:hAnsi="Arial Nova Light" w:cs="Arial"/>
          <w:b/>
          <w:sz w:val="18"/>
          <w:szCs w:val="18"/>
        </w:rPr>
        <w:t>/</w:t>
      </w:r>
      <w:r w:rsidR="000C43F6">
        <w:rPr>
          <w:rFonts w:ascii="Arial Nova Light" w:hAnsi="Arial Nova Light" w:cs="Arial"/>
          <w:b/>
          <w:sz w:val="18"/>
          <w:szCs w:val="18"/>
        </w:rPr>
        <w:t>DZW</w:t>
      </w:r>
      <w:r w:rsidR="004D323A" w:rsidRPr="009C3967">
        <w:rPr>
          <w:rFonts w:ascii="Arial Nova Light" w:hAnsi="Arial Nova Light" w:cs="Arial"/>
          <w:b/>
          <w:sz w:val="18"/>
          <w:szCs w:val="18"/>
        </w:rPr>
        <w:t>/01/2023</w:t>
      </w:r>
      <w:r w:rsidR="00627722" w:rsidRPr="009C3967">
        <w:rPr>
          <w:rFonts w:ascii="Arial Nova Light" w:hAnsi="Arial Nova Light"/>
          <w:b/>
        </w:rPr>
        <w:t>”</w:t>
      </w:r>
      <w:r w:rsidR="00C049C5" w:rsidRPr="009C3967">
        <w:rPr>
          <w:rFonts w:ascii="Arial Nova Light" w:hAnsi="Arial Nova Light"/>
          <w:b/>
        </w:rPr>
        <w:t xml:space="preserve"> </w:t>
      </w:r>
    </w:p>
    <w:p w14:paraId="18C5D901" w14:textId="7F7104E3" w:rsidR="00AF07CD" w:rsidRPr="009C3967" w:rsidRDefault="00AF07CD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bCs/>
          <w:sz w:val="18"/>
          <w:szCs w:val="18"/>
        </w:rPr>
        <w:t>TERMIN ZWIĄZANIA OFERTĄ</w:t>
      </w:r>
      <w:r w:rsidRPr="009C3967">
        <w:rPr>
          <w:rFonts w:ascii="Arial Nova Light" w:hAnsi="Arial Nova Light" w:cs="Arial"/>
          <w:bCs/>
          <w:sz w:val="18"/>
          <w:szCs w:val="18"/>
        </w:rPr>
        <w:t>:</w:t>
      </w:r>
      <w:r w:rsidRPr="009C3967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8E7D87" w:rsidRPr="009C3967">
        <w:rPr>
          <w:rFonts w:ascii="Arial Nova Light" w:hAnsi="Arial Nova Light" w:cs="Arial"/>
          <w:bCs/>
          <w:sz w:val="18"/>
          <w:szCs w:val="18"/>
        </w:rPr>
        <w:t>6</w:t>
      </w:r>
      <w:r w:rsidR="00430437" w:rsidRPr="009C3967">
        <w:rPr>
          <w:rFonts w:ascii="Arial Nova Light" w:hAnsi="Arial Nova Light" w:cs="Arial"/>
          <w:bCs/>
          <w:sz w:val="18"/>
          <w:szCs w:val="18"/>
        </w:rPr>
        <w:t>0</w:t>
      </w:r>
      <w:r w:rsidRPr="009C3967">
        <w:rPr>
          <w:rFonts w:ascii="Arial Nova Light" w:hAnsi="Arial Nova Light" w:cs="Arial"/>
          <w:sz w:val="18"/>
          <w:szCs w:val="18"/>
        </w:rPr>
        <w:t xml:space="preserve"> dni od daty upływu terminu składania ofert.</w:t>
      </w:r>
    </w:p>
    <w:p w14:paraId="51784448" w14:textId="35822C13" w:rsidR="00AF07CD" w:rsidRPr="009C3967" w:rsidRDefault="00AF07CD" w:rsidP="00E63B4E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Zamawiający zastrzega sobie prawo do unieważnienia postępowania lub odstąpienia od niego w każdym </w:t>
      </w:r>
      <w:r w:rsidR="00E63B4E" w:rsidRPr="009C3967">
        <w:rPr>
          <w:rFonts w:ascii="Arial Nova Light" w:hAnsi="Arial Nova Light" w:cs="Arial"/>
          <w:sz w:val="18"/>
          <w:szCs w:val="18"/>
        </w:rPr>
        <w:t>c</w:t>
      </w:r>
      <w:r w:rsidRPr="009C3967">
        <w:rPr>
          <w:rFonts w:ascii="Arial Nova Light" w:hAnsi="Arial Nova Light" w:cs="Arial"/>
          <w:sz w:val="18"/>
          <w:szCs w:val="18"/>
        </w:rPr>
        <w:t>zasie,  bez podania przyczyny.</w:t>
      </w:r>
    </w:p>
    <w:p w14:paraId="0DE05D9E" w14:textId="77777777" w:rsidR="00AF07CD" w:rsidRPr="009C3967" w:rsidRDefault="00AF07CD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bCs/>
          <w:sz w:val="18"/>
          <w:szCs w:val="18"/>
        </w:rPr>
        <w:t xml:space="preserve">ZABEZPIECZENIE NALEŻYTEGO WYKONANIA UMOWY: </w:t>
      </w:r>
      <w:r w:rsidRPr="009C3967">
        <w:rPr>
          <w:rFonts w:ascii="Arial Nova Light" w:hAnsi="Arial Nova Light" w:cs="Arial"/>
          <w:bCs/>
          <w:sz w:val="18"/>
          <w:szCs w:val="18"/>
        </w:rPr>
        <w:t xml:space="preserve">Zamawiający </w:t>
      </w:r>
      <w:r w:rsidRPr="009C3967">
        <w:rPr>
          <w:rFonts w:ascii="Arial Nova Light" w:hAnsi="Arial Nova Light" w:cs="Arial"/>
          <w:sz w:val="18"/>
          <w:szCs w:val="18"/>
        </w:rPr>
        <w:t xml:space="preserve">nie wymaga wniesienia zabezpieczenia należytego wykonania </w:t>
      </w:r>
      <w:r w:rsidR="00E63B4E" w:rsidRPr="009C3967">
        <w:rPr>
          <w:rFonts w:ascii="Arial Nova Light" w:hAnsi="Arial Nova Light" w:cs="Arial"/>
          <w:sz w:val="18"/>
          <w:szCs w:val="18"/>
        </w:rPr>
        <w:t>U</w:t>
      </w:r>
      <w:r w:rsidRPr="009C3967">
        <w:rPr>
          <w:rFonts w:ascii="Arial Nova Light" w:hAnsi="Arial Nova Light" w:cs="Arial"/>
          <w:sz w:val="18"/>
          <w:szCs w:val="18"/>
        </w:rPr>
        <w:t>mowy.</w:t>
      </w:r>
    </w:p>
    <w:p w14:paraId="7374399B" w14:textId="314BE0AB" w:rsidR="00AF07CD" w:rsidRPr="009C3967" w:rsidRDefault="00AF07CD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Zamawiający zastrzega  sobie prawo do przeprowadzenia dodatkowego postępowania </w:t>
      </w:r>
      <w:r w:rsidR="00526550" w:rsidRPr="009C3967">
        <w:rPr>
          <w:rFonts w:ascii="Arial Nova Light" w:hAnsi="Arial Nova Light" w:cs="Arial"/>
          <w:sz w:val="18"/>
          <w:szCs w:val="18"/>
        </w:rPr>
        <w:t>w postaci negocjacji handlowych</w:t>
      </w:r>
      <w:r w:rsidRPr="009C3967">
        <w:rPr>
          <w:rFonts w:ascii="Arial Nova Light" w:hAnsi="Arial Nova Light" w:cs="Arial"/>
          <w:sz w:val="18"/>
          <w:szCs w:val="18"/>
        </w:rPr>
        <w:t xml:space="preserve">. Do negocjacji Zamawiający zaprosi wszystkich </w:t>
      </w:r>
      <w:r w:rsidR="00442548" w:rsidRPr="009C3967">
        <w:rPr>
          <w:rFonts w:ascii="Arial Nova Light" w:hAnsi="Arial Nova Light" w:cs="Arial"/>
          <w:sz w:val="18"/>
          <w:szCs w:val="18"/>
        </w:rPr>
        <w:t>Wykonawc</w:t>
      </w:r>
      <w:r w:rsidRPr="009C3967">
        <w:rPr>
          <w:rFonts w:ascii="Arial Nova Light" w:hAnsi="Arial Nova Light" w:cs="Arial"/>
          <w:sz w:val="18"/>
          <w:szCs w:val="18"/>
        </w:rPr>
        <w:t>ów, których o</w:t>
      </w:r>
      <w:r w:rsidR="00627722" w:rsidRPr="009C3967">
        <w:rPr>
          <w:rFonts w:ascii="Arial Nova Light" w:hAnsi="Arial Nova Light" w:cs="Arial"/>
          <w:sz w:val="18"/>
          <w:szCs w:val="18"/>
        </w:rPr>
        <w:t>ferty nie podlegają odrzuceniu.</w:t>
      </w:r>
    </w:p>
    <w:p w14:paraId="507A55F3" w14:textId="3A88D12A" w:rsidR="00AD326D" w:rsidRPr="009C3967" w:rsidRDefault="00B37BF0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lastRenderedPageBreak/>
        <w:t xml:space="preserve">Wszelkie informacje uzyskane przez Strony w </w:t>
      </w:r>
      <w:r w:rsidR="00960F61">
        <w:rPr>
          <w:rFonts w:ascii="Arial Nova Light" w:hAnsi="Arial Nova Light" w:cs="Arial"/>
          <w:sz w:val="18"/>
          <w:szCs w:val="18"/>
        </w:rPr>
        <w:t>związku z realizacją zamówienia, które nie zostały publicznie udostępnione, t</w:t>
      </w:r>
      <w:r w:rsidRPr="009C3967">
        <w:rPr>
          <w:rFonts w:ascii="Arial Nova Light" w:hAnsi="Arial Nova Light" w:cs="Arial"/>
          <w:sz w:val="18"/>
          <w:szCs w:val="18"/>
        </w:rPr>
        <w:t xml:space="preserve">, mają charakter poufny i mogą być zarówno w trakcie, jak i po wykonaniu zamówienia, udostępniane osobom trzecim przez Wykonawcę jedynie za zgodą Zamawiającego. </w:t>
      </w:r>
    </w:p>
    <w:p w14:paraId="52D6AACA" w14:textId="77777777" w:rsidR="00AF07CD" w:rsidRPr="009C3967" w:rsidRDefault="00AF07CD" w:rsidP="00B37BF0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Warunkiem zakończenia </w:t>
      </w:r>
      <w:r w:rsidR="002F25FC" w:rsidRPr="009C3967">
        <w:rPr>
          <w:rFonts w:ascii="Arial Nova Light" w:hAnsi="Arial Nova Light" w:cs="Arial"/>
          <w:sz w:val="18"/>
          <w:szCs w:val="18"/>
        </w:rPr>
        <w:t>P</w:t>
      </w:r>
      <w:r w:rsidRPr="009C3967">
        <w:rPr>
          <w:rFonts w:ascii="Arial Nova Light" w:hAnsi="Arial Nova Light" w:cs="Arial"/>
          <w:sz w:val="18"/>
          <w:szCs w:val="18"/>
        </w:rPr>
        <w:t>ostępowania zakupowego i zawarcia Umowy</w:t>
      </w:r>
      <w:r w:rsidR="002F25FC" w:rsidRPr="009C3967">
        <w:rPr>
          <w:rFonts w:ascii="Arial Nova Light" w:hAnsi="Arial Nova Light" w:cs="Arial"/>
          <w:sz w:val="18"/>
          <w:szCs w:val="18"/>
        </w:rPr>
        <w:t xml:space="preserve"> zakupowej </w:t>
      </w:r>
      <w:r w:rsidRPr="009C3967">
        <w:rPr>
          <w:rFonts w:ascii="Arial Nova Light" w:hAnsi="Arial Nova Light" w:cs="Arial"/>
          <w:sz w:val="18"/>
          <w:szCs w:val="18"/>
        </w:rPr>
        <w:t>jest uzyskanie wymagan</w:t>
      </w:r>
      <w:r w:rsidR="002F25FC" w:rsidRPr="009C3967">
        <w:rPr>
          <w:rFonts w:ascii="Arial Nova Light" w:hAnsi="Arial Nova Light" w:cs="Arial"/>
          <w:sz w:val="18"/>
          <w:szCs w:val="18"/>
        </w:rPr>
        <w:t>ej</w:t>
      </w:r>
      <w:r w:rsidRPr="009C3967">
        <w:rPr>
          <w:rFonts w:ascii="Arial Nova Light" w:hAnsi="Arial Nova Light" w:cs="Arial"/>
          <w:sz w:val="18"/>
          <w:szCs w:val="18"/>
        </w:rPr>
        <w:t xml:space="preserve"> zg</w:t>
      </w:r>
      <w:r w:rsidR="002F25FC" w:rsidRPr="009C3967">
        <w:rPr>
          <w:rFonts w:ascii="Arial Nova Light" w:hAnsi="Arial Nova Light" w:cs="Arial"/>
          <w:sz w:val="18"/>
          <w:szCs w:val="18"/>
        </w:rPr>
        <w:t>ody</w:t>
      </w:r>
      <w:r w:rsidRPr="009C3967">
        <w:rPr>
          <w:rFonts w:ascii="Arial Nova Light" w:hAnsi="Arial Nova Light" w:cs="Arial"/>
          <w:sz w:val="18"/>
          <w:szCs w:val="18"/>
        </w:rPr>
        <w:t xml:space="preserve"> organów </w:t>
      </w:r>
      <w:r w:rsidR="002F25FC" w:rsidRPr="009C3967">
        <w:rPr>
          <w:rFonts w:ascii="Arial Nova Light" w:hAnsi="Arial Nova Light" w:cs="Arial"/>
          <w:sz w:val="18"/>
          <w:szCs w:val="18"/>
        </w:rPr>
        <w:t>S</w:t>
      </w:r>
      <w:r w:rsidRPr="009C3967">
        <w:rPr>
          <w:rFonts w:ascii="Arial Nova Light" w:hAnsi="Arial Nova Light" w:cs="Arial"/>
          <w:sz w:val="18"/>
          <w:szCs w:val="18"/>
        </w:rPr>
        <w:t>półki Zamawiającego.</w:t>
      </w:r>
    </w:p>
    <w:p w14:paraId="1062D78F" w14:textId="05D29287" w:rsidR="00F710D7" w:rsidRPr="009C3967" w:rsidRDefault="00526550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>Komisja Zakupowa</w:t>
      </w:r>
      <w:r w:rsidR="00AF07CD" w:rsidRPr="009C3967">
        <w:rPr>
          <w:rFonts w:ascii="Arial Nova Light" w:hAnsi="Arial Nova Light" w:cs="Arial"/>
          <w:sz w:val="18"/>
          <w:szCs w:val="18"/>
        </w:rPr>
        <w:t xml:space="preserve"> </w:t>
      </w:r>
      <w:r w:rsidR="00F710D7" w:rsidRPr="009C3967">
        <w:rPr>
          <w:rFonts w:ascii="Arial Nova Light" w:hAnsi="Arial Nova Light" w:cs="Arial"/>
          <w:sz w:val="18"/>
          <w:szCs w:val="18"/>
        </w:rPr>
        <w:t>upoważniona jest wyłącznie do przeprowadzania Postępowania zakupowego i poczynione przez nią uzgodnienia nie stanowią umowy przedwstępnej.</w:t>
      </w:r>
    </w:p>
    <w:p w14:paraId="3AF44A10" w14:textId="2FDC31D2" w:rsidR="00AF07CD" w:rsidRPr="009C3967" w:rsidRDefault="00D779DF" w:rsidP="00C46FB8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b/>
          <w:sz w:val="18"/>
          <w:szCs w:val="18"/>
        </w:rPr>
        <w:t>OSOBA UPOWAŻNIONA</w:t>
      </w:r>
      <w:r w:rsidR="00AF07CD" w:rsidRPr="009C3967">
        <w:rPr>
          <w:rFonts w:ascii="Arial Nova Light" w:hAnsi="Arial Nova Light" w:cs="Arial"/>
          <w:b/>
          <w:sz w:val="18"/>
          <w:szCs w:val="18"/>
        </w:rPr>
        <w:t xml:space="preserve"> DO KONTAKTÓW:</w:t>
      </w:r>
      <w:r w:rsidR="000C43F6">
        <w:rPr>
          <w:rFonts w:ascii="Arial Nova Light" w:hAnsi="Arial Nova Light" w:cs="Arial"/>
          <w:b/>
          <w:sz w:val="18"/>
          <w:szCs w:val="18"/>
        </w:rPr>
        <w:t xml:space="preserve"> </w:t>
      </w:r>
      <w:hyperlink r:id="rId8" w:history="1">
        <w:r w:rsidR="000C43F6" w:rsidRPr="008A226A">
          <w:rPr>
            <w:rStyle w:val="Hipercze"/>
            <w:rFonts w:ascii="Arial Nova Light" w:hAnsi="Arial Nova Light" w:cs="Arial"/>
            <w:sz w:val="20"/>
            <w:szCs w:val="20"/>
          </w:rPr>
          <w:t>michal.zielinski@phh.pl</w:t>
        </w:r>
      </w:hyperlink>
      <w:r w:rsidR="000C43F6">
        <w:rPr>
          <w:rFonts w:ascii="Arial Nova Light" w:hAnsi="Arial Nova Light" w:cs="Arial"/>
          <w:sz w:val="20"/>
          <w:szCs w:val="20"/>
        </w:rPr>
        <w:t xml:space="preserve"> , </w:t>
      </w:r>
      <w:hyperlink r:id="rId9" w:history="1">
        <w:r w:rsidR="000C43F6" w:rsidRPr="008A226A">
          <w:rPr>
            <w:rStyle w:val="Hipercze"/>
            <w:rFonts w:ascii="Arial Nova Light" w:hAnsi="Arial Nova Light" w:cs="Arial"/>
            <w:sz w:val="20"/>
            <w:szCs w:val="20"/>
          </w:rPr>
          <w:t>marzena.talma-koc@phh.pl</w:t>
        </w:r>
      </w:hyperlink>
      <w:r w:rsidR="000C43F6">
        <w:rPr>
          <w:rFonts w:ascii="Arial Nova Light" w:hAnsi="Arial Nova Light" w:cs="Arial"/>
          <w:sz w:val="20"/>
          <w:szCs w:val="20"/>
        </w:rPr>
        <w:t xml:space="preserve"> , </w:t>
      </w:r>
      <w:hyperlink r:id="rId10" w:history="1">
        <w:r w:rsidR="000C43F6" w:rsidRPr="008A226A">
          <w:rPr>
            <w:rStyle w:val="Hipercze"/>
            <w:rFonts w:ascii="Arial Nova Light" w:hAnsi="Arial Nova Light" w:cs="Arial"/>
            <w:sz w:val="20"/>
            <w:szCs w:val="20"/>
          </w:rPr>
          <w:t>iwona.kakietek@geovita.pl</w:t>
        </w:r>
      </w:hyperlink>
    </w:p>
    <w:p w14:paraId="0C96BF8F" w14:textId="0026EAC3" w:rsidR="00AF07CD" w:rsidRPr="009C3967" w:rsidRDefault="00AF07CD" w:rsidP="00AF07CD">
      <w:pPr>
        <w:spacing w:after="0" w:line="360" w:lineRule="auto"/>
        <w:ind w:left="142"/>
        <w:rPr>
          <w:rFonts w:ascii="Arial Nova Light" w:hAnsi="Arial Nova Light" w:cs="Arial"/>
          <w:sz w:val="18"/>
          <w:szCs w:val="18"/>
          <w:lang w:val="de-DE"/>
        </w:rPr>
      </w:pPr>
      <w:r w:rsidRPr="009C3967">
        <w:rPr>
          <w:rFonts w:ascii="Arial Nova Light" w:hAnsi="Arial Nova Light" w:cs="Arial"/>
          <w:sz w:val="18"/>
          <w:szCs w:val="18"/>
          <w:lang w:val="de-DE"/>
        </w:rPr>
        <w:t>.</w:t>
      </w:r>
    </w:p>
    <w:p w14:paraId="0E3F96A3" w14:textId="10B25922" w:rsidR="00AF07CD" w:rsidRPr="009C3967" w:rsidRDefault="00AF07CD" w:rsidP="00F710D7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Zamawiający nie odpowiada za wyjaśnienia udzielane </w:t>
      </w:r>
      <w:r w:rsidR="00442548" w:rsidRPr="009C3967">
        <w:rPr>
          <w:rFonts w:ascii="Arial Nova Light" w:hAnsi="Arial Nova Light" w:cs="Arial"/>
          <w:sz w:val="18"/>
          <w:szCs w:val="18"/>
        </w:rPr>
        <w:t>Wykonawc</w:t>
      </w:r>
      <w:r w:rsidRPr="009C3967">
        <w:rPr>
          <w:rFonts w:ascii="Arial Nova Light" w:hAnsi="Arial Nova Light" w:cs="Arial"/>
          <w:sz w:val="18"/>
          <w:szCs w:val="18"/>
        </w:rPr>
        <w:t xml:space="preserve">om przez inne osoby niż upoważnione do kontaktowania się z </w:t>
      </w:r>
      <w:r w:rsidR="00442548" w:rsidRPr="009C3967">
        <w:rPr>
          <w:rFonts w:ascii="Arial Nova Light" w:hAnsi="Arial Nova Light" w:cs="Arial"/>
          <w:sz w:val="18"/>
          <w:szCs w:val="18"/>
        </w:rPr>
        <w:t>Wykonawc</w:t>
      </w:r>
      <w:r w:rsidRPr="009C3967">
        <w:rPr>
          <w:rFonts w:ascii="Arial Nova Light" w:hAnsi="Arial Nova Light" w:cs="Arial"/>
          <w:sz w:val="18"/>
          <w:szCs w:val="18"/>
        </w:rPr>
        <w:t>ami.</w:t>
      </w:r>
    </w:p>
    <w:p w14:paraId="05A182E4" w14:textId="0CB86FB3" w:rsidR="00AF07CD" w:rsidRDefault="00F710D7" w:rsidP="00ED3DFC">
      <w:pPr>
        <w:numPr>
          <w:ilvl w:val="0"/>
          <w:numId w:val="4"/>
        </w:num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W zakresie nieuregulowanym w </w:t>
      </w:r>
      <w:r w:rsidR="00AF67C1" w:rsidRPr="009C3967">
        <w:rPr>
          <w:rFonts w:ascii="Arial Nova Light" w:hAnsi="Arial Nova Light" w:cs="Arial"/>
          <w:sz w:val="18"/>
          <w:szCs w:val="18"/>
        </w:rPr>
        <w:t xml:space="preserve">zapytaniu </w:t>
      </w:r>
      <w:r w:rsidRPr="009C3967">
        <w:rPr>
          <w:rFonts w:ascii="Arial Nova Light" w:hAnsi="Arial Nova Light" w:cs="Arial"/>
          <w:sz w:val="18"/>
          <w:szCs w:val="18"/>
        </w:rPr>
        <w:t>stosuje się postanowienia</w:t>
      </w:r>
      <w:r w:rsidR="009077FF" w:rsidRPr="009C3967">
        <w:rPr>
          <w:rFonts w:ascii="Arial Nova Light" w:eastAsiaTheme="minorEastAsia" w:hAnsi="Arial Nova Light" w:cs="Arial"/>
        </w:rPr>
        <w:t xml:space="preserve"> </w:t>
      </w:r>
      <w:r w:rsidR="00526550" w:rsidRPr="009C3967">
        <w:rPr>
          <w:rFonts w:ascii="Arial Nova Light" w:hAnsi="Arial Nova Light" w:cs="Arial"/>
          <w:sz w:val="18"/>
          <w:szCs w:val="18"/>
        </w:rPr>
        <w:t xml:space="preserve"> </w:t>
      </w:r>
      <w:r w:rsidR="00ED3DFC" w:rsidRPr="009C3967">
        <w:rPr>
          <w:rFonts w:ascii="Arial Nova Light" w:hAnsi="Arial Nova Light" w:cs="Arial"/>
          <w:sz w:val="18"/>
          <w:szCs w:val="18"/>
        </w:rPr>
        <w:t xml:space="preserve">Specyfikacji  Warunków Zamówienia (stanowiący Załącznik nr 1 do Zapytania), </w:t>
      </w:r>
      <w:r w:rsidR="00526550" w:rsidRPr="009C3967">
        <w:rPr>
          <w:rFonts w:ascii="Arial Nova Light" w:hAnsi="Arial Nova Light" w:cs="Arial"/>
          <w:sz w:val="18"/>
          <w:szCs w:val="18"/>
        </w:rPr>
        <w:t>Jednolitych Zasad Zakupowych Grupy Kapitałowej  PHH</w:t>
      </w:r>
      <w:r w:rsidR="00C0622C" w:rsidRPr="009C3967">
        <w:rPr>
          <w:rFonts w:ascii="Arial Nova Light" w:hAnsi="Arial Nova Light" w:cs="Arial"/>
          <w:sz w:val="18"/>
          <w:szCs w:val="18"/>
        </w:rPr>
        <w:t xml:space="preserve"> w</w:t>
      </w:r>
      <w:r w:rsidR="00526550" w:rsidRPr="009C3967">
        <w:rPr>
          <w:rFonts w:ascii="Arial Nova Light" w:hAnsi="Arial Nova Light" w:cs="Arial"/>
          <w:sz w:val="18"/>
          <w:szCs w:val="18"/>
        </w:rPr>
        <w:t xml:space="preserve"> </w:t>
      </w:r>
      <w:proofErr w:type="spellStart"/>
      <w:r w:rsidR="004D323A" w:rsidRPr="009C3967">
        <w:rPr>
          <w:rFonts w:ascii="Arial Nova Light" w:hAnsi="Arial Nova Light" w:cs="Arial"/>
          <w:sz w:val="18"/>
          <w:szCs w:val="18"/>
        </w:rPr>
        <w:t>Geovita</w:t>
      </w:r>
      <w:proofErr w:type="spellEnd"/>
      <w:r w:rsidR="004D323A" w:rsidRPr="009C3967">
        <w:rPr>
          <w:rFonts w:ascii="Arial Nova Light" w:hAnsi="Arial Nova Light" w:cs="Arial"/>
          <w:sz w:val="18"/>
          <w:szCs w:val="18"/>
        </w:rPr>
        <w:t xml:space="preserve"> S.A</w:t>
      </w:r>
      <w:r w:rsidR="003D4F80" w:rsidRPr="009C3967">
        <w:rPr>
          <w:rFonts w:ascii="Arial Nova Light" w:hAnsi="Arial Nova Light" w:cs="Arial"/>
          <w:sz w:val="18"/>
          <w:szCs w:val="18"/>
        </w:rPr>
        <w:t>. i</w:t>
      </w:r>
      <w:r w:rsidR="00ED3DFC" w:rsidRPr="009C3967">
        <w:rPr>
          <w:rFonts w:ascii="Arial Nova Light" w:hAnsi="Arial Nova Light" w:cs="Arial"/>
          <w:sz w:val="18"/>
          <w:szCs w:val="18"/>
        </w:rPr>
        <w:t xml:space="preserve"> </w:t>
      </w:r>
      <w:r w:rsidR="009077FF" w:rsidRPr="009C3967">
        <w:rPr>
          <w:rFonts w:ascii="Arial Nova Light" w:hAnsi="Arial Nova Light" w:cs="Arial"/>
          <w:sz w:val="18"/>
          <w:szCs w:val="18"/>
        </w:rPr>
        <w:t>Kodeksu Cywilnego</w:t>
      </w:r>
      <w:r w:rsidR="00ED3DFC" w:rsidRPr="009C3967">
        <w:rPr>
          <w:rFonts w:ascii="Arial Nova Light" w:hAnsi="Arial Nova Light" w:cs="Arial"/>
          <w:sz w:val="18"/>
          <w:szCs w:val="18"/>
        </w:rPr>
        <w:t xml:space="preserve">. </w:t>
      </w:r>
    </w:p>
    <w:p w14:paraId="7AB965D3" w14:textId="77777777" w:rsidR="002E5BA8" w:rsidRPr="002E5BA8" w:rsidRDefault="002E5BA8" w:rsidP="00923F4D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 Nova Light" w:hAnsi="Arial Nova Light" w:cs="Arial"/>
          <w:sz w:val="18"/>
          <w:szCs w:val="18"/>
        </w:rPr>
      </w:pPr>
      <w:r w:rsidRPr="002E5BA8">
        <w:rPr>
          <w:rFonts w:ascii="Arial Nova Light" w:hAnsi="Arial Nova Light" w:cs="Arial"/>
          <w:sz w:val="18"/>
          <w:szCs w:val="18"/>
        </w:rPr>
        <w:t>Zamawiający informuje, że nie jest zobowiązany do stosowania ustawy Prawo Zamówień Publicznych, a niniejsze postępowanie jest przeprowadzone na podstawie Kodeksu cywilnego.</w:t>
      </w:r>
    </w:p>
    <w:p w14:paraId="3584582C" w14:textId="77777777" w:rsidR="002E5BA8" w:rsidRPr="002E5BA8" w:rsidRDefault="002E5BA8" w:rsidP="00923F4D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 Nova Light" w:hAnsi="Arial Nova Light" w:cs="Arial"/>
          <w:sz w:val="18"/>
          <w:szCs w:val="18"/>
        </w:rPr>
      </w:pPr>
      <w:r w:rsidRPr="002E5BA8">
        <w:rPr>
          <w:rFonts w:ascii="Arial Nova Light" w:hAnsi="Arial Nova Light" w:cs="Arial"/>
          <w:sz w:val="18"/>
          <w:szCs w:val="18"/>
        </w:rPr>
        <w:t xml:space="preserve">Niniejsze Zapytanie ofertowe stanowi zaproszenie do złożenia oferty i nie stanowi oferty </w:t>
      </w:r>
    </w:p>
    <w:p w14:paraId="31376807" w14:textId="77777777" w:rsidR="002E5BA8" w:rsidRPr="002E5BA8" w:rsidRDefault="002E5BA8" w:rsidP="00923F4D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 Nova Light" w:hAnsi="Arial Nova Light" w:cs="Arial"/>
          <w:sz w:val="18"/>
          <w:szCs w:val="18"/>
        </w:rPr>
      </w:pPr>
      <w:r w:rsidRPr="002E5BA8">
        <w:rPr>
          <w:rFonts w:ascii="Arial Nova Light" w:hAnsi="Arial Nova Light" w:cs="Arial"/>
          <w:sz w:val="18"/>
          <w:szCs w:val="18"/>
        </w:rPr>
        <w:t>w rozumieniu Kodeksu cywilnego.</w:t>
      </w:r>
    </w:p>
    <w:p w14:paraId="359E986E" w14:textId="77777777" w:rsidR="002E5BA8" w:rsidRPr="002E5BA8" w:rsidRDefault="002E5BA8" w:rsidP="00923F4D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 Nova Light" w:hAnsi="Arial Nova Light" w:cs="Arial"/>
          <w:sz w:val="18"/>
          <w:szCs w:val="18"/>
        </w:rPr>
      </w:pPr>
      <w:r w:rsidRPr="002E5BA8">
        <w:rPr>
          <w:rFonts w:ascii="Arial Nova Light" w:hAnsi="Arial Nova Light" w:cs="Arial"/>
          <w:sz w:val="18"/>
          <w:szCs w:val="18"/>
        </w:rPr>
        <w:t>Zamawiający zastrzega sobie prawo do zmiany zasad prowadzenia postępowania lub dokumentacji przetargowej w trakcie trwania postępowania oraz unieważnienia postępowania na każdym etapie jego trwania bez podania przyczyn.</w:t>
      </w:r>
    </w:p>
    <w:p w14:paraId="6A04FE60" w14:textId="77777777" w:rsidR="002E5BA8" w:rsidRPr="009C3967" w:rsidRDefault="002E5BA8" w:rsidP="00923F4D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</w:p>
    <w:p w14:paraId="770CF3F3" w14:textId="77777777" w:rsidR="00ED3DFC" w:rsidRPr="009C3967" w:rsidRDefault="00ED3DFC" w:rsidP="00ED3DFC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</w:p>
    <w:p w14:paraId="46F7AA83" w14:textId="77777777" w:rsidR="00ED3DFC" w:rsidRPr="009C3967" w:rsidRDefault="00ED3DFC" w:rsidP="00ED3DFC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</w:p>
    <w:p w14:paraId="26553989" w14:textId="77777777" w:rsidR="00ED3DFC" w:rsidRPr="009C3967" w:rsidRDefault="00ED3DFC" w:rsidP="00ED3DFC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</w:p>
    <w:p w14:paraId="2E8CFD5C" w14:textId="77777777" w:rsidR="00ED3DFC" w:rsidRPr="009C3967" w:rsidRDefault="00ED3DFC" w:rsidP="00ED3DFC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</w:p>
    <w:p w14:paraId="71E07BEC" w14:textId="77777777" w:rsidR="00ED3DFC" w:rsidRPr="009C3967" w:rsidRDefault="00ED3DFC" w:rsidP="00ED3DFC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</w:p>
    <w:p w14:paraId="4BFF1434" w14:textId="3DFE5FF5" w:rsidR="00ED3DFC" w:rsidRPr="009C3967" w:rsidRDefault="00ED3DFC" w:rsidP="00ED3DFC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Załączniki: </w:t>
      </w:r>
    </w:p>
    <w:p w14:paraId="62B40980" w14:textId="3A888390" w:rsidR="00ED3DFC" w:rsidRDefault="00ED3DFC" w:rsidP="00ED3DFC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>Załącznik nr 1 – Specyfikacja Warunków Zamówienia (SWZ)</w:t>
      </w:r>
      <w:r w:rsidR="000C43F6">
        <w:rPr>
          <w:rFonts w:ascii="Arial Nova Light" w:hAnsi="Arial Nova Light" w:cs="Arial"/>
          <w:sz w:val="18"/>
          <w:szCs w:val="18"/>
        </w:rPr>
        <w:t xml:space="preserve"> </w:t>
      </w:r>
    </w:p>
    <w:p w14:paraId="38BDAB58" w14:textId="47FB041A" w:rsidR="00923F4D" w:rsidRDefault="00923F4D" w:rsidP="00ED3DFC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Załącznik nr </w:t>
      </w:r>
      <w:r>
        <w:rPr>
          <w:rFonts w:ascii="Arial Nova Light" w:hAnsi="Arial Nova Light" w:cs="Arial"/>
          <w:sz w:val="18"/>
          <w:szCs w:val="18"/>
        </w:rPr>
        <w:t>2 – Formularz ofertowy</w:t>
      </w:r>
    </w:p>
    <w:p w14:paraId="6F76FA0D" w14:textId="79EBA033" w:rsidR="00923F4D" w:rsidRPr="009C3967" w:rsidRDefault="00923F4D" w:rsidP="00ED3DFC">
      <w:pPr>
        <w:spacing w:after="0" w:line="360" w:lineRule="auto"/>
        <w:ind w:left="142"/>
        <w:jc w:val="both"/>
        <w:rPr>
          <w:rFonts w:ascii="Arial Nova Light" w:hAnsi="Arial Nova Light" w:cs="Arial"/>
          <w:sz w:val="18"/>
          <w:szCs w:val="18"/>
        </w:rPr>
      </w:pPr>
      <w:r w:rsidRPr="009C3967">
        <w:rPr>
          <w:rFonts w:ascii="Arial Nova Light" w:hAnsi="Arial Nova Light" w:cs="Arial"/>
          <w:sz w:val="18"/>
          <w:szCs w:val="18"/>
        </w:rPr>
        <w:t xml:space="preserve">Załącznik nr </w:t>
      </w:r>
      <w:r>
        <w:rPr>
          <w:rFonts w:ascii="Arial Nova Light" w:hAnsi="Arial Nova Light" w:cs="Arial"/>
          <w:sz w:val="18"/>
          <w:szCs w:val="18"/>
        </w:rPr>
        <w:t>3 – Projekt Umowy</w:t>
      </w:r>
    </w:p>
    <w:p w14:paraId="28F2EC6D" w14:textId="0D7F8752" w:rsidR="00761DC2" w:rsidRPr="009C3967" w:rsidRDefault="00923F4D" w:rsidP="00A76E6B">
      <w:pPr>
        <w:tabs>
          <w:tab w:val="left" w:pos="2580"/>
        </w:tabs>
        <w:rPr>
          <w:rFonts w:ascii="Arial Nova Light" w:hAnsi="Arial Nova Light"/>
        </w:rPr>
      </w:pPr>
      <w:r>
        <w:rPr>
          <w:rFonts w:ascii="Arial Nova Light" w:hAnsi="Arial Nova Light" w:cs="Arial"/>
          <w:sz w:val="18"/>
          <w:szCs w:val="18"/>
        </w:rPr>
        <w:t xml:space="preserve">   </w:t>
      </w:r>
      <w:r w:rsidRPr="009C3967">
        <w:rPr>
          <w:rFonts w:ascii="Arial Nova Light" w:hAnsi="Arial Nova Light" w:cs="Arial"/>
          <w:sz w:val="18"/>
          <w:szCs w:val="18"/>
        </w:rPr>
        <w:t xml:space="preserve">Załącznik nr </w:t>
      </w:r>
      <w:r>
        <w:rPr>
          <w:rFonts w:ascii="Arial Nova Light" w:hAnsi="Arial Nova Light" w:cs="Arial"/>
          <w:sz w:val="18"/>
          <w:szCs w:val="18"/>
        </w:rPr>
        <w:t>4 - Oświadczenie</w:t>
      </w:r>
    </w:p>
    <w:sectPr w:rsidR="00761DC2" w:rsidRPr="009C3967" w:rsidSect="00923F4D">
      <w:footerReference w:type="default" r:id="rId11"/>
      <w:pgSz w:w="11906" w:h="16838"/>
      <w:pgMar w:top="851" w:right="1417" w:bottom="709" w:left="1418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76D9" w14:textId="77777777" w:rsidR="008F249B" w:rsidRDefault="008F249B" w:rsidP="00AF07CD">
      <w:pPr>
        <w:spacing w:after="0" w:line="240" w:lineRule="auto"/>
      </w:pPr>
      <w:r>
        <w:separator/>
      </w:r>
    </w:p>
  </w:endnote>
  <w:endnote w:type="continuationSeparator" w:id="0">
    <w:p w14:paraId="72741CB6" w14:textId="77777777" w:rsidR="008F249B" w:rsidRDefault="008F249B" w:rsidP="00AF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8395121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96710876"/>
          <w:docPartObj>
            <w:docPartGallery w:val="Page Numbers (Top of Page)"/>
            <w:docPartUnique/>
          </w:docPartObj>
        </w:sdtPr>
        <w:sdtContent>
          <w:p w14:paraId="4724104A" w14:textId="51B4D423" w:rsidR="00F710D7" w:rsidRPr="00F710D7" w:rsidRDefault="00F710D7" w:rsidP="00A7264B">
            <w:pPr>
              <w:pStyle w:val="Stopka"/>
              <w:jc w:val="center"/>
              <w:rPr>
                <w:sz w:val="18"/>
                <w:szCs w:val="18"/>
              </w:rPr>
            </w:pPr>
            <w:r w:rsidRPr="00407B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07BE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07BE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07BE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C396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407BE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07B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07BE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07BE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07BE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C396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07BE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D91B3D5" w14:textId="77777777" w:rsidR="00F710D7" w:rsidRDefault="00F710D7" w:rsidP="00A726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E1FA" w14:textId="77777777" w:rsidR="008F249B" w:rsidRDefault="008F249B" w:rsidP="00AF07CD">
      <w:pPr>
        <w:spacing w:after="0" w:line="240" w:lineRule="auto"/>
      </w:pPr>
      <w:r>
        <w:separator/>
      </w:r>
    </w:p>
  </w:footnote>
  <w:footnote w:type="continuationSeparator" w:id="0">
    <w:p w14:paraId="5BE65325" w14:textId="77777777" w:rsidR="008F249B" w:rsidRDefault="008F249B" w:rsidP="00AF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332E"/>
    <w:multiLevelType w:val="hybridMultilevel"/>
    <w:tmpl w:val="215C2514"/>
    <w:lvl w:ilvl="0" w:tplc="C36203C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F418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32402"/>
    <w:multiLevelType w:val="hybridMultilevel"/>
    <w:tmpl w:val="068699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856A1"/>
    <w:multiLevelType w:val="hybridMultilevel"/>
    <w:tmpl w:val="215C2514"/>
    <w:lvl w:ilvl="0" w:tplc="C36203C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F418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5171"/>
    <w:multiLevelType w:val="hybridMultilevel"/>
    <w:tmpl w:val="308CD8E2"/>
    <w:lvl w:ilvl="0" w:tplc="04150001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4" w15:restartNumberingAfterBreak="0">
    <w:nsid w:val="4A6C5333"/>
    <w:multiLevelType w:val="multilevel"/>
    <w:tmpl w:val="16BEF732"/>
    <w:lvl w:ilvl="0">
      <w:start w:val="1"/>
      <w:numFmt w:val="decimal"/>
      <w:pStyle w:val="styllll"/>
      <w:lvlText w:val="%1."/>
      <w:lvlJc w:val="left"/>
      <w:pPr>
        <w:ind w:left="360" w:hanging="360"/>
      </w:pPr>
    </w:lvl>
    <w:lvl w:ilvl="1">
      <w:start w:val="1"/>
      <w:numFmt w:val="decimal"/>
      <w:pStyle w:val="stylll1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lowerLetter"/>
      <w:pStyle w:val="stylll2"/>
      <w:lvlText w:val="%3."/>
      <w:lvlJc w:val="left"/>
      <w:pPr>
        <w:ind w:left="1224" w:hanging="504"/>
      </w:pPr>
      <w:rPr>
        <w:rFonts w:ascii="Arial" w:eastAsiaTheme="minorEastAsia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A8096A"/>
    <w:multiLevelType w:val="hybridMultilevel"/>
    <w:tmpl w:val="BCF6C0D8"/>
    <w:lvl w:ilvl="0" w:tplc="9DAA081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0A22"/>
    <w:multiLevelType w:val="hybridMultilevel"/>
    <w:tmpl w:val="1A626720"/>
    <w:lvl w:ilvl="0" w:tplc="2B62A410">
      <w:start w:val="1"/>
      <w:numFmt w:val="upperRoman"/>
      <w:lvlText w:val="%1."/>
      <w:lvlJc w:val="right"/>
      <w:pPr>
        <w:tabs>
          <w:tab w:val="num" w:pos="897"/>
        </w:tabs>
        <w:ind w:left="897" w:hanging="180"/>
      </w:pPr>
      <w:rPr>
        <w:b/>
      </w:rPr>
    </w:lvl>
    <w:lvl w:ilvl="1" w:tplc="950A0CC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sz w:val="18"/>
        <w:szCs w:val="18"/>
      </w:rPr>
    </w:lvl>
    <w:lvl w:ilvl="2" w:tplc="D5C43CEC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5A8B3EC0"/>
    <w:multiLevelType w:val="hybridMultilevel"/>
    <w:tmpl w:val="0576C37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8442681"/>
    <w:multiLevelType w:val="hybridMultilevel"/>
    <w:tmpl w:val="3FEE048E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648241438">
    <w:abstractNumId w:val="2"/>
  </w:num>
  <w:num w:numId="2" w16cid:durableId="259414747">
    <w:abstractNumId w:val="6"/>
  </w:num>
  <w:num w:numId="3" w16cid:durableId="1603877328">
    <w:abstractNumId w:val="0"/>
  </w:num>
  <w:num w:numId="4" w16cid:durableId="738752321">
    <w:abstractNumId w:val="5"/>
  </w:num>
  <w:num w:numId="5" w16cid:durableId="2033724236">
    <w:abstractNumId w:val="4"/>
  </w:num>
  <w:num w:numId="6" w16cid:durableId="1573392998">
    <w:abstractNumId w:val="8"/>
  </w:num>
  <w:num w:numId="7" w16cid:durableId="90975660">
    <w:abstractNumId w:val="1"/>
  </w:num>
  <w:num w:numId="8" w16cid:durableId="1438793213">
    <w:abstractNumId w:val="3"/>
  </w:num>
  <w:num w:numId="9" w16cid:durableId="1448505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CD"/>
    <w:rsid w:val="00001476"/>
    <w:rsid w:val="00004836"/>
    <w:rsid w:val="000117ED"/>
    <w:rsid w:val="00017886"/>
    <w:rsid w:val="000250E1"/>
    <w:rsid w:val="00027999"/>
    <w:rsid w:val="00035F8E"/>
    <w:rsid w:val="000406EC"/>
    <w:rsid w:val="00044A9C"/>
    <w:rsid w:val="00045FBF"/>
    <w:rsid w:val="00073721"/>
    <w:rsid w:val="00073BDB"/>
    <w:rsid w:val="0008026C"/>
    <w:rsid w:val="00093E46"/>
    <w:rsid w:val="000A084B"/>
    <w:rsid w:val="000B15C3"/>
    <w:rsid w:val="000C43F6"/>
    <w:rsid w:val="000D14A2"/>
    <w:rsid w:val="000D6369"/>
    <w:rsid w:val="000E10EE"/>
    <w:rsid w:val="001035E1"/>
    <w:rsid w:val="0010748D"/>
    <w:rsid w:val="00121900"/>
    <w:rsid w:val="00123878"/>
    <w:rsid w:val="001419F0"/>
    <w:rsid w:val="00141EA7"/>
    <w:rsid w:val="00144383"/>
    <w:rsid w:val="00145657"/>
    <w:rsid w:val="00146FB2"/>
    <w:rsid w:val="0016257E"/>
    <w:rsid w:val="001671DF"/>
    <w:rsid w:val="0017046C"/>
    <w:rsid w:val="001723B6"/>
    <w:rsid w:val="001744C2"/>
    <w:rsid w:val="001760D3"/>
    <w:rsid w:val="00190B82"/>
    <w:rsid w:val="00190F2B"/>
    <w:rsid w:val="0019208D"/>
    <w:rsid w:val="001955C1"/>
    <w:rsid w:val="001A7F5D"/>
    <w:rsid w:val="001B3A6C"/>
    <w:rsid w:val="001D3A8A"/>
    <w:rsid w:val="001E1F62"/>
    <w:rsid w:val="001E4BEB"/>
    <w:rsid w:val="001F3652"/>
    <w:rsid w:val="00201920"/>
    <w:rsid w:val="00204FFC"/>
    <w:rsid w:val="00206E19"/>
    <w:rsid w:val="00212124"/>
    <w:rsid w:val="002303D0"/>
    <w:rsid w:val="002411E1"/>
    <w:rsid w:val="0025023A"/>
    <w:rsid w:val="00251A8F"/>
    <w:rsid w:val="00263076"/>
    <w:rsid w:val="0026455D"/>
    <w:rsid w:val="00286664"/>
    <w:rsid w:val="00293DAB"/>
    <w:rsid w:val="00295AF2"/>
    <w:rsid w:val="002C2699"/>
    <w:rsid w:val="002D2D5D"/>
    <w:rsid w:val="002D43BA"/>
    <w:rsid w:val="002D6072"/>
    <w:rsid w:val="002D7F17"/>
    <w:rsid w:val="002E4756"/>
    <w:rsid w:val="002E5BA8"/>
    <w:rsid w:val="002E5ECA"/>
    <w:rsid w:val="002F0A65"/>
    <w:rsid w:val="002F25FC"/>
    <w:rsid w:val="002F3009"/>
    <w:rsid w:val="003143AD"/>
    <w:rsid w:val="0032036B"/>
    <w:rsid w:val="00320D57"/>
    <w:rsid w:val="00342AAF"/>
    <w:rsid w:val="003650B3"/>
    <w:rsid w:val="00367CF3"/>
    <w:rsid w:val="0039682C"/>
    <w:rsid w:val="003A3C1E"/>
    <w:rsid w:val="003B0D8E"/>
    <w:rsid w:val="003B3189"/>
    <w:rsid w:val="003B4234"/>
    <w:rsid w:val="003C0CD9"/>
    <w:rsid w:val="003C3B80"/>
    <w:rsid w:val="003D2666"/>
    <w:rsid w:val="003D4F80"/>
    <w:rsid w:val="003E14B5"/>
    <w:rsid w:val="003E56A5"/>
    <w:rsid w:val="003E5F7F"/>
    <w:rsid w:val="003F14CC"/>
    <w:rsid w:val="003F5512"/>
    <w:rsid w:val="00407BEC"/>
    <w:rsid w:val="00424555"/>
    <w:rsid w:val="00430437"/>
    <w:rsid w:val="00442548"/>
    <w:rsid w:val="004477A8"/>
    <w:rsid w:val="00453C49"/>
    <w:rsid w:val="00455156"/>
    <w:rsid w:val="00465E9D"/>
    <w:rsid w:val="00472D0F"/>
    <w:rsid w:val="004733DA"/>
    <w:rsid w:val="00477757"/>
    <w:rsid w:val="00480174"/>
    <w:rsid w:val="00480522"/>
    <w:rsid w:val="004C4830"/>
    <w:rsid w:val="004D323A"/>
    <w:rsid w:val="004D6EB2"/>
    <w:rsid w:val="004E0CA9"/>
    <w:rsid w:val="004E34F7"/>
    <w:rsid w:val="004E50DA"/>
    <w:rsid w:val="004F4B85"/>
    <w:rsid w:val="00501B91"/>
    <w:rsid w:val="00503688"/>
    <w:rsid w:val="00503E1E"/>
    <w:rsid w:val="005259DF"/>
    <w:rsid w:val="00526550"/>
    <w:rsid w:val="005267A4"/>
    <w:rsid w:val="005336E8"/>
    <w:rsid w:val="00533A0B"/>
    <w:rsid w:val="00542648"/>
    <w:rsid w:val="00556AF3"/>
    <w:rsid w:val="00567475"/>
    <w:rsid w:val="005768E3"/>
    <w:rsid w:val="00580B0F"/>
    <w:rsid w:val="00594487"/>
    <w:rsid w:val="005972AC"/>
    <w:rsid w:val="005A1735"/>
    <w:rsid w:val="005B0823"/>
    <w:rsid w:val="005B5ADB"/>
    <w:rsid w:val="005E7A96"/>
    <w:rsid w:val="005F2093"/>
    <w:rsid w:val="006076E5"/>
    <w:rsid w:val="00607FB9"/>
    <w:rsid w:val="00616F8F"/>
    <w:rsid w:val="006175C9"/>
    <w:rsid w:val="0062143A"/>
    <w:rsid w:val="00627722"/>
    <w:rsid w:val="0063529F"/>
    <w:rsid w:val="00640802"/>
    <w:rsid w:val="00646287"/>
    <w:rsid w:val="00651CA0"/>
    <w:rsid w:val="00660F2A"/>
    <w:rsid w:val="00675DBA"/>
    <w:rsid w:val="00680AC1"/>
    <w:rsid w:val="00683EEE"/>
    <w:rsid w:val="0068711D"/>
    <w:rsid w:val="00687E24"/>
    <w:rsid w:val="006B4C9A"/>
    <w:rsid w:val="006B551D"/>
    <w:rsid w:val="006C1FEA"/>
    <w:rsid w:val="006C41FF"/>
    <w:rsid w:val="006C4BB4"/>
    <w:rsid w:val="006D62E0"/>
    <w:rsid w:val="006E40B1"/>
    <w:rsid w:val="006E7E8C"/>
    <w:rsid w:val="006F1E0D"/>
    <w:rsid w:val="00710E41"/>
    <w:rsid w:val="00721A3C"/>
    <w:rsid w:val="00722347"/>
    <w:rsid w:val="00723308"/>
    <w:rsid w:val="00730DC8"/>
    <w:rsid w:val="007324D4"/>
    <w:rsid w:val="00735808"/>
    <w:rsid w:val="00737E1C"/>
    <w:rsid w:val="00741756"/>
    <w:rsid w:val="0074307F"/>
    <w:rsid w:val="007459BB"/>
    <w:rsid w:val="00750D25"/>
    <w:rsid w:val="007561BE"/>
    <w:rsid w:val="00761DC2"/>
    <w:rsid w:val="007629D2"/>
    <w:rsid w:val="00764858"/>
    <w:rsid w:val="00766AC4"/>
    <w:rsid w:val="00775AAE"/>
    <w:rsid w:val="00790672"/>
    <w:rsid w:val="00791792"/>
    <w:rsid w:val="007976F6"/>
    <w:rsid w:val="007A6D86"/>
    <w:rsid w:val="007B4EEB"/>
    <w:rsid w:val="007D7ED6"/>
    <w:rsid w:val="007E2E26"/>
    <w:rsid w:val="007F08C4"/>
    <w:rsid w:val="00801E64"/>
    <w:rsid w:val="00815796"/>
    <w:rsid w:val="008A1CF1"/>
    <w:rsid w:val="008A603D"/>
    <w:rsid w:val="008B570B"/>
    <w:rsid w:val="008B63EA"/>
    <w:rsid w:val="008B6406"/>
    <w:rsid w:val="008E7D87"/>
    <w:rsid w:val="008F0F85"/>
    <w:rsid w:val="008F249B"/>
    <w:rsid w:val="008F412D"/>
    <w:rsid w:val="008F630C"/>
    <w:rsid w:val="008F6B59"/>
    <w:rsid w:val="009014E5"/>
    <w:rsid w:val="009077FF"/>
    <w:rsid w:val="00915A86"/>
    <w:rsid w:val="00923F4D"/>
    <w:rsid w:val="00944B09"/>
    <w:rsid w:val="0095713B"/>
    <w:rsid w:val="00960F61"/>
    <w:rsid w:val="00973A4A"/>
    <w:rsid w:val="00977F3D"/>
    <w:rsid w:val="009823E3"/>
    <w:rsid w:val="00982749"/>
    <w:rsid w:val="00996A9D"/>
    <w:rsid w:val="009B4CDE"/>
    <w:rsid w:val="009B77FC"/>
    <w:rsid w:val="009B7C26"/>
    <w:rsid w:val="009C170D"/>
    <w:rsid w:val="009C3967"/>
    <w:rsid w:val="009C41A4"/>
    <w:rsid w:val="009D484F"/>
    <w:rsid w:val="009D74E6"/>
    <w:rsid w:val="009E0557"/>
    <w:rsid w:val="009E05F3"/>
    <w:rsid w:val="009F0691"/>
    <w:rsid w:val="009F4F0E"/>
    <w:rsid w:val="00A05ECE"/>
    <w:rsid w:val="00A11BBE"/>
    <w:rsid w:val="00A1455A"/>
    <w:rsid w:val="00A233D4"/>
    <w:rsid w:val="00A40E93"/>
    <w:rsid w:val="00A460B7"/>
    <w:rsid w:val="00A47A42"/>
    <w:rsid w:val="00A70449"/>
    <w:rsid w:val="00A724F0"/>
    <w:rsid w:val="00A7264B"/>
    <w:rsid w:val="00A76E6B"/>
    <w:rsid w:val="00A81A8A"/>
    <w:rsid w:val="00A900BC"/>
    <w:rsid w:val="00A9191D"/>
    <w:rsid w:val="00AB3CA8"/>
    <w:rsid w:val="00AB7DFC"/>
    <w:rsid w:val="00AC5B7E"/>
    <w:rsid w:val="00AD326D"/>
    <w:rsid w:val="00AE1D3D"/>
    <w:rsid w:val="00AE1FF2"/>
    <w:rsid w:val="00AE3B29"/>
    <w:rsid w:val="00AE4495"/>
    <w:rsid w:val="00AE5FB4"/>
    <w:rsid w:val="00AF07CD"/>
    <w:rsid w:val="00AF507D"/>
    <w:rsid w:val="00AF67C1"/>
    <w:rsid w:val="00AF6D20"/>
    <w:rsid w:val="00B13E37"/>
    <w:rsid w:val="00B204EB"/>
    <w:rsid w:val="00B22D99"/>
    <w:rsid w:val="00B37BF0"/>
    <w:rsid w:val="00B41D40"/>
    <w:rsid w:val="00B519C7"/>
    <w:rsid w:val="00B531CF"/>
    <w:rsid w:val="00B60F7D"/>
    <w:rsid w:val="00B62F3D"/>
    <w:rsid w:val="00B6372E"/>
    <w:rsid w:val="00B726F0"/>
    <w:rsid w:val="00B83D5D"/>
    <w:rsid w:val="00B91FCE"/>
    <w:rsid w:val="00BA541D"/>
    <w:rsid w:val="00BB43ED"/>
    <w:rsid w:val="00BB4FC4"/>
    <w:rsid w:val="00BB5B2D"/>
    <w:rsid w:val="00BC6124"/>
    <w:rsid w:val="00BD42C2"/>
    <w:rsid w:val="00BE31E5"/>
    <w:rsid w:val="00BF4B4A"/>
    <w:rsid w:val="00BF5A94"/>
    <w:rsid w:val="00C049C5"/>
    <w:rsid w:val="00C0622C"/>
    <w:rsid w:val="00C11BBD"/>
    <w:rsid w:val="00C36532"/>
    <w:rsid w:val="00C368B3"/>
    <w:rsid w:val="00C40D35"/>
    <w:rsid w:val="00C42429"/>
    <w:rsid w:val="00C46FB8"/>
    <w:rsid w:val="00C529A9"/>
    <w:rsid w:val="00C54429"/>
    <w:rsid w:val="00C54B6E"/>
    <w:rsid w:val="00C605C4"/>
    <w:rsid w:val="00C6264C"/>
    <w:rsid w:val="00C64704"/>
    <w:rsid w:val="00C91E41"/>
    <w:rsid w:val="00C92629"/>
    <w:rsid w:val="00C976C0"/>
    <w:rsid w:val="00CB2049"/>
    <w:rsid w:val="00CB2F67"/>
    <w:rsid w:val="00CB40E1"/>
    <w:rsid w:val="00CE22C2"/>
    <w:rsid w:val="00CF2398"/>
    <w:rsid w:val="00CF3299"/>
    <w:rsid w:val="00CF7DC6"/>
    <w:rsid w:val="00D00369"/>
    <w:rsid w:val="00D00DD2"/>
    <w:rsid w:val="00D017D2"/>
    <w:rsid w:val="00D055D0"/>
    <w:rsid w:val="00D07CF5"/>
    <w:rsid w:val="00D21065"/>
    <w:rsid w:val="00D315EE"/>
    <w:rsid w:val="00D548BE"/>
    <w:rsid w:val="00D61A3D"/>
    <w:rsid w:val="00D629B3"/>
    <w:rsid w:val="00D70C60"/>
    <w:rsid w:val="00D779DF"/>
    <w:rsid w:val="00D82789"/>
    <w:rsid w:val="00D95A64"/>
    <w:rsid w:val="00DB6193"/>
    <w:rsid w:val="00DF3B35"/>
    <w:rsid w:val="00E00DE7"/>
    <w:rsid w:val="00E1244E"/>
    <w:rsid w:val="00E300F9"/>
    <w:rsid w:val="00E40C28"/>
    <w:rsid w:val="00E43985"/>
    <w:rsid w:val="00E44203"/>
    <w:rsid w:val="00E46745"/>
    <w:rsid w:val="00E55245"/>
    <w:rsid w:val="00E63B4E"/>
    <w:rsid w:val="00E67F54"/>
    <w:rsid w:val="00E70387"/>
    <w:rsid w:val="00E743A8"/>
    <w:rsid w:val="00E824BE"/>
    <w:rsid w:val="00E9289F"/>
    <w:rsid w:val="00E93E0C"/>
    <w:rsid w:val="00E94498"/>
    <w:rsid w:val="00EA001C"/>
    <w:rsid w:val="00EA4A0A"/>
    <w:rsid w:val="00EA4E10"/>
    <w:rsid w:val="00EC0419"/>
    <w:rsid w:val="00EC4117"/>
    <w:rsid w:val="00EC5BD4"/>
    <w:rsid w:val="00ED3DFC"/>
    <w:rsid w:val="00ED520A"/>
    <w:rsid w:val="00EE0B25"/>
    <w:rsid w:val="00EE429D"/>
    <w:rsid w:val="00F0132D"/>
    <w:rsid w:val="00F36CB0"/>
    <w:rsid w:val="00F417A2"/>
    <w:rsid w:val="00F47FB7"/>
    <w:rsid w:val="00F710D7"/>
    <w:rsid w:val="00F73721"/>
    <w:rsid w:val="00F873E3"/>
    <w:rsid w:val="00FB620B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C6143"/>
  <w15:docId w15:val="{E72B7080-E699-49D4-8955-DB13DCDB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7CD"/>
  </w:style>
  <w:style w:type="paragraph" w:styleId="Stopka">
    <w:name w:val="footer"/>
    <w:basedOn w:val="Normalny"/>
    <w:link w:val="StopkaZnak"/>
    <w:uiPriority w:val="99"/>
    <w:unhideWhenUsed/>
    <w:rsid w:val="00AF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7CD"/>
  </w:style>
  <w:style w:type="character" w:styleId="Hipercze">
    <w:name w:val="Hyperlink"/>
    <w:unhideWhenUsed/>
    <w:rsid w:val="00AF07CD"/>
    <w:rPr>
      <w:color w:val="0000FF"/>
      <w:u w:val="single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AF07CD"/>
    <w:pPr>
      <w:spacing w:before="100" w:beforeAutospacing="1" w:after="100" w:afterAutospacing="1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2D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D0F"/>
    <w:rPr>
      <w:b/>
      <w:bCs/>
      <w:sz w:val="20"/>
      <w:szCs w:val="20"/>
    </w:rPr>
  </w:style>
  <w:style w:type="paragraph" w:customStyle="1" w:styleId="styllll">
    <w:name w:val="styllll"/>
    <w:basedOn w:val="Akapitzlist"/>
    <w:qFormat/>
    <w:rsid w:val="00C976C0"/>
    <w:pPr>
      <w:numPr>
        <w:numId w:val="5"/>
      </w:numPr>
      <w:spacing w:before="0" w:beforeAutospacing="0" w:after="0" w:afterAutospacing="0" w:line="360" w:lineRule="auto"/>
      <w:jc w:val="left"/>
    </w:pPr>
    <w:rPr>
      <w:rFonts w:ascii="Arial" w:eastAsiaTheme="minorEastAsia" w:hAnsi="Arial" w:cs="Arial"/>
      <w:b/>
      <w:sz w:val="18"/>
      <w:szCs w:val="18"/>
      <w:lang w:eastAsia="en-US"/>
    </w:rPr>
  </w:style>
  <w:style w:type="paragraph" w:customStyle="1" w:styleId="stylll1">
    <w:name w:val="stylll1"/>
    <w:basedOn w:val="Akapitzlist"/>
    <w:link w:val="stylll1Znak"/>
    <w:qFormat/>
    <w:rsid w:val="00C976C0"/>
    <w:pPr>
      <w:numPr>
        <w:ilvl w:val="1"/>
        <w:numId w:val="5"/>
      </w:numPr>
      <w:spacing w:before="0" w:beforeAutospacing="0" w:after="0" w:afterAutospacing="0" w:line="360" w:lineRule="auto"/>
      <w:ind w:left="1142"/>
    </w:pPr>
    <w:rPr>
      <w:rFonts w:ascii="Arial" w:eastAsiaTheme="minorEastAsia" w:hAnsi="Arial" w:cs="Arial"/>
      <w:sz w:val="18"/>
      <w:szCs w:val="18"/>
      <w:lang w:eastAsia="en-US"/>
    </w:rPr>
  </w:style>
  <w:style w:type="paragraph" w:customStyle="1" w:styleId="stylll2">
    <w:name w:val="stylll 2"/>
    <w:basedOn w:val="Akapitzlist"/>
    <w:qFormat/>
    <w:rsid w:val="00C976C0"/>
    <w:pPr>
      <w:numPr>
        <w:ilvl w:val="2"/>
        <w:numId w:val="5"/>
      </w:numPr>
      <w:spacing w:before="0" w:beforeAutospacing="0" w:after="0" w:afterAutospacing="0" w:line="360" w:lineRule="auto"/>
    </w:pPr>
    <w:rPr>
      <w:rFonts w:ascii="Arial" w:eastAsiaTheme="minorEastAsia" w:hAnsi="Arial" w:cs="Arial"/>
      <w:sz w:val="18"/>
      <w:szCs w:val="18"/>
      <w:lang w:eastAsia="en-US"/>
    </w:rPr>
  </w:style>
  <w:style w:type="character" w:customStyle="1" w:styleId="stylll1Znak">
    <w:name w:val="stylll1 Znak"/>
    <w:basedOn w:val="Domylnaczcionkaakapitu"/>
    <w:link w:val="stylll1"/>
    <w:rsid w:val="00C976C0"/>
    <w:rPr>
      <w:rFonts w:ascii="Arial" w:eastAsiaTheme="minorEastAsia" w:hAnsi="Arial" w:cs="Arial"/>
      <w:sz w:val="18"/>
      <w:szCs w:val="18"/>
    </w:rPr>
  </w:style>
  <w:style w:type="character" w:customStyle="1" w:styleId="AkapitzlistZnak">
    <w:name w:val="Akapit z listą Znak"/>
    <w:aliases w:val="RR PGE Akapit z listą Znak"/>
    <w:basedOn w:val="Domylnaczcionkaakapitu"/>
    <w:link w:val="Akapitzlist"/>
    <w:uiPriority w:val="34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ielinski@phh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wona.kakietek@geov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zena.talma-koc@ph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56CD-FB64-415B-8435-CD8E9D7E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</dc:creator>
  <cp:lastModifiedBy>Marzena Talma-Koc</cp:lastModifiedBy>
  <cp:revision>6</cp:revision>
  <cp:lastPrinted>2022-10-17T06:14:00Z</cp:lastPrinted>
  <dcterms:created xsi:type="dcterms:W3CDTF">2023-02-26T01:54:00Z</dcterms:created>
  <dcterms:modified xsi:type="dcterms:W3CDTF">2023-08-11T13:31:00Z</dcterms:modified>
</cp:coreProperties>
</file>