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6794" w14:textId="55C64823" w:rsidR="0048616D" w:rsidRPr="00556D85" w:rsidRDefault="0048616D" w:rsidP="0060556B">
      <w:pPr>
        <w:spacing w:after="360"/>
        <w:jc w:val="both"/>
        <w:rPr>
          <w:rFonts w:ascii="Arial Nova Light" w:hAnsi="Arial Nova Light"/>
          <w:b/>
          <w:bCs/>
          <w:color w:val="000000" w:themeColor="text1"/>
        </w:rPr>
      </w:pPr>
      <w:r w:rsidRPr="00556D85">
        <w:rPr>
          <w:rFonts w:ascii="Arial Nova Light" w:hAnsi="Arial Nova Light"/>
          <w:b/>
          <w:bCs/>
          <w:color w:val="000000" w:themeColor="text1"/>
        </w:rPr>
        <w:t>OPIS PRZEDMIOTU ZAMÓWIENIA</w:t>
      </w:r>
    </w:p>
    <w:p w14:paraId="477A078A" w14:textId="647E9A45" w:rsidR="001263D3" w:rsidRPr="00D56F17" w:rsidRDefault="009B31B8" w:rsidP="0060556B">
      <w:pPr>
        <w:jc w:val="both"/>
        <w:rPr>
          <w:rFonts w:ascii="Arial Nova Light" w:hAnsi="Arial Nova Light" w:cstheme="minorHAnsi"/>
          <w:iCs/>
        </w:rPr>
      </w:pPr>
      <w:r w:rsidRPr="00556D85">
        <w:rPr>
          <w:rFonts w:ascii="Arial Nova Light" w:hAnsi="Arial Nova Light" w:cs="Times New Roman"/>
          <w:iCs/>
          <w:color w:val="000000" w:themeColor="text1"/>
        </w:rPr>
        <w:t xml:space="preserve">Przedmiotem </w:t>
      </w:r>
      <w:r w:rsidR="00D56F17">
        <w:rPr>
          <w:rFonts w:ascii="Arial Nova Light" w:hAnsi="Arial Nova Light" w:cs="Times New Roman"/>
          <w:iCs/>
          <w:color w:val="000000" w:themeColor="text1"/>
        </w:rPr>
        <w:t>zamówienia</w:t>
      </w:r>
      <w:bookmarkStart w:id="0" w:name="_Hlk101446920"/>
      <w:r w:rsidR="009C27D9">
        <w:rPr>
          <w:rFonts w:ascii="Arial Nova Light" w:hAnsi="Arial Nova Light" w:cs="Times New Roman"/>
          <w:iCs/>
          <w:color w:val="000000" w:themeColor="text1"/>
        </w:rPr>
        <w:t xml:space="preserve"> jest </w:t>
      </w:r>
      <w:r w:rsidR="009C27D9" w:rsidRPr="009C27D9">
        <w:rPr>
          <w:rFonts w:ascii="Arial Nova Light" w:hAnsi="Arial Nova Light" w:cstheme="minorHAnsi"/>
          <w:iCs/>
        </w:rPr>
        <w:t xml:space="preserve">Realizacja w formule Zaprojektuj i Wybuduj polegająca na wykonaniu projektu budowlano-wykonawczego, aranżacji wnętrz oraz robót budowlanych i wykończeniowych związanych z remontem i przebudową Centrum Konferencji i Rekreacji </w:t>
      </w:r>
      <w:proofErr w:type="spellStart"/>
      <w:r w:rsidR="009C27D9" w:rsidRPr="009C27D9">
        <w:rPr>
          <w:rFonts w:ascii="Arial Nova Light" w:hAnsi="Arial Nova Light" w:cstheme="minorHAnsi"/>
          <w:iCs/>
        </w:rPr>
        <w:t>Geovita</w:t>
      </w:r>
      <w:proofErr w:type="spellEnd"/>
      <w:r w:rsidR="009C27D9" w:rsidRPr="009C27D9">
        <w:rPr>
          <w:rFonts w:ascii="Arial Nova Light" w:hAnsi="Arial Nova Light" w:cstheme="minorHAnsi"/>
          <w:iCs/>
        </w:rPr>
        <w:t xml:space="preserve"> w Dźwirzynie wraz z dostosowaniem obiektu do standardu 4* i uzyskaniem wszelkich niezbędnych decyzji administracyjnych</w:t>
      </w:r>
      <w:r w:rsidR="00F6314C">
        <w:rPr>
          <w:rFonts w:ascii="Arial Nova Light" w:hAnsi="Arial Nova Light" w:cstheme="minorHAnsi"/>
          <w:iCs/>
        </w:rPr>
        <w:t>.</w:t>
      </w:r>
    </w:p>
    <w:bookmarkEnd w:id="0"/>
    <w:p w14:paraId="65277FC2" w14:textId="24C89795" w:rsidR="00054066" w:rsidRPr="00556D85" w:rsidRDefault="00220A56" w:rsidP="006F7991">
      <w:pPr>
        <w:pStyle w:val="Akapitzlist"/>
        <w:numPr>
          <w:ilvl w:val="0"/>
          <w:numId w:val="6"/>
        </w:numPr>
        <w:jc w:val="both"/>
        <w:rPr>
          <w:rFonts w:ascii="Arial Nova Light" w:hAnsi="Arial Nova Light"/>
          <w:b/>
          <w:color w:val="000000" w:themeColor="text1"/>
        </w:rPr>
      </w:pPr>
      <w:r w:rsidRPr="00556D85">
        <w:rPr>
          <w:rFonts w:ascii="Arial Nova Light" w:hAnsi="Arial Nova Light"/>
          <w:b/>
          <w:color w:val="000000" w:themeColor="text1"/>
        </w:rPr>
        <w:t xml:space="preserve">Zakres </w:t>
      </w:r>
      <w:r w:rsidR="007963AA" w:rsidRPr="00556D85">
        <w:rPr>
          <w:rFonts w:ascii="Arial Nova Light" w:hAnsi="Arial Nova Light"/>
          <w:b/>
          <w:color w:val="000000" w:themeColor="text1"/>
        </w:rPr>
        <w:t>zamierzenia budowlanego:</w:t>
      </w:r>
      <w:r w:rsidRPr="00556D85">
        <w:rPr>
          <w:rFonts w:ascii="Arial Nova Light" w:hAnsi="Arial Nova Light"/>
          <w:b/>
          <w:color w:val="000000" w:themeColor="text1"/>
        </w:rPr>
        <w:t xml:space="preserve"> </w:t>
      </w:r>
    </w:p>
    <w:p w14:paraId="30BDFB2E" w14:textId="77777777" w:rsidR="00E40918" w:rsidRDefault="00E40918" w:rsidP="0060556B">
      <w:pPr>
        <w:jc w:val="both"/>
        <w:rPr>
          <w:rFonts w:ascii="Arial Nova Light" w:hAnsi="Arial Nova Light" w:cs="Times New Roman"/>
          <w:iCs/>
          <w:color w:val="000000" w:themeColor="text1"/>
        </w:rPr>
      </w:pPr>
    </w:p>
    <w:p w14:paraId="0A870F7B" w14:textId="083A4814" w:rsidR="00DC1C7E" w:rsidRDefault="00DC1C7E" w:rsidP="00DC1C7E">
      <w:pPr>
        <w:spacing w:after="120"/>
        <w:jc w:val="both"/>
        <w:rPr>
          <w:rFonts w:ascii="Arial Nova Light" w:hAnsi="Arial Nova Light" w:cstheme="majorHAnsi"/>
          <w:color w:val="000000" w:themeColor="text1"/>
        </w:rPr>
      </w:pPr>
      <w:r w:rsidRPr="005C1DDC">
        <w:rPr>
          <w:rFonts w:ascii="Arial Nova Light" w:hAnsi="Arial Nova Light" w:cstheme="majorHAnsi"/>
          <w:color w:val="000000" w:themeColor="text1"/>
        </w:rPr>
        <w:t>Inwestycja polega na zaprojektowaniu oraz realizacji przebudowy i remontu łącznie z aranżacją wnętrz obiektu wraz z przystosowaniem do kategoryzacji obiektu (</w:t>
      </w:r>
      <w:r w:rsidR="00C87483">
        <w:rPr>
          <w:rFonts w:ascii="Arial Nova Light" w:hAnsi="Arial Nova Light" w:cstheme="majorHAnsi"/>
          <w:color w:val="000000" w:themeColor="text1"/>
        </w:rPr>
        <w:t>4</w:t>
      </w:r>
      <w:r w:rsidR="002B2C71">
        <w:rPr>
          <w:rFonts w:ascii="Arial Nova Light" w:hAnsi="Arial Nova Light" w:cstheme="majorHAnsi"/>
          <w:color w:val="000000" w:themeColor="text1"/>
        </w:rPr>
        <w:t>*</w:t>
      </w:r>
      <w:r w:rsidRPr="005C1DDC">
        <w:rPr>
          <w:rFonts w:ascii="Arial Nova Light" w:hAnsi="Arial Nova Light" w:cstheme="majorHAnsi"/>
          <w:color w:val="000000" w:themeColor="text1"/>
        </w:rPr>
        <w:t>) spełniającego wymagania marki włas</w:t>
      </w:r>
      <w:r w:rsidR="00C87483">
        <w:rPr>
          <w:rFonts w:ascii="Arial Nova Light" w:hAnsi="Arial Nova Light" w:cstheme="majorHAnsi"/>
          <w:color w:val="000000" w:themeColor="text1"/>
        </w:rPr>
        <w:t>nej</w:t>
      </w:r>
      <w:r w:rsidRPr="005C1DDC">
        <w:rPr>
          <w:rFonts w:ascii="Arial Nova Light" w:hAnsi="Arial Nova Light" w:cstheme="majorHAnsi"/>
          <w:color w:val="000000" w:themeColor="text1"/>
        </w:rPr>
        <w:t>. Zakres prac uwzględnia</w:t>
      </w:r>
      <w:r w:rsidR="009F32ED">
        <w:rPr>
          <w:rFonts w:ascii="Arial Nova Light" w:hAnsi="Arial Nova Light" w:cstheme="majorHAnsi"/>
          <w:color w:val="000000" w:themeColor="text1"/>
        </w:rPr>
        <w:t xml:space="preserve"> m.in </w:t>
      </w:r>
      <w:r w:rsidRPr="005C1DDC">
        <w:rPr>
          <w:rFonts w:ascii="Arial Nova Light" w:hAnsi="Arial Nova Light" w:cstheme="majorHAnsi"/>
          <w:color w:val="000000" w:themeColor="text1"/>
        </w:rPr>
        <w:t xml:space="preserve">: </w:t>
      </w:r>
    </w:p>
    <w:p w14:paraId="3668CA5F" w14:textId="77777777" w:rsidR="00C87483" w:rsidRPr="00F16C2F" w:rsidRDefault="00C87483" w:rsidP="00C87483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  <w:r w:rsidRPr="00F16C2F">
        <w:rPr>
          <w:rFonts w:ascii="Arial Nova Light" w:hAnsi="Arial Nova Light" w:cstheme="majorHAnsi"/>
          <w:color w:val="000000" w:themeColor="text1"/>
        </w:rPr>
        <w:t xml:space="preserve">połączenie małych pokoi 1 i 2 osobowych w apartamenty, </w:t>
      </w:r>
    </w:p>
    <w:p w14:paraId="6D287C52" w14:textId="7AE3D0B3" w:rsidR="00C87483" w:rsidRPr="00F16C2F" w:rsidRDefault="00C87483" w:rsidP="00C87483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  <w:r>
        <w:rPr>
          <w:rFonts w:ascii="Arial Nova Light" w:hAnsi="Arial Nova Light" w:cstheme="majorHAnsi"/>
          <w:color w:val="000000" w:themeColor="text1"/>
        </w:rPr>
        <w:t>remont i modernizację</w:t>
      </w:r>
      <w:r w:rsidRPr="00F16C2F">
        <w:rPr>
          <w:rFonts w:ascii="Arial Nova Light" w:hAnsi="Arial Nova Light" w:cstheme="majorHAnsi"/>
          <w:color w:val="000000" w:themeColor="text1"/>
        </w:rPr>
        <w:t xml:space="preserve"> pokoi , łazienek, korytarzy, strefy lobby i recepcji, restauracji i baru</w:t>
      </w:r>
      <w:r w:rsidR="009F32ED">
        <w:rPr>
          <w:rFonts w:ascii="Arial Nova Light" w:hAnsi="Arial Nova Light" w:cstheme="majorHAnsi"/>
          <w:color w:val="000000" w:themeColor="text1"/>
        </w:rPr>
        <w:t xml:space="preserve">, </w:t>
      </w:r>
      <w:r w:rsidRPr="00F16C2F">
        <w:rPr>
          <w:rFonts w:ascii="Arial Nova Light" w:hAnsi="Arial Nova Light" w:cstheme="majorHAnsi"/>
          <w:color w:val="000000" w:themeColor="text1"/>
        </w:rPr>
        <w:t>sali konferencyjnej</w:t>
      </w:r>
      <w:r w:rsidR="009F32ED">
        <w:rPr>
          <w:rFonts w:ascii="Arial Nova Light" w:hAnsi="Arial Nova Light" w:cstheme="majorHAnsi"/>
          <w:color w:val="000000" w:themeColor="text1"/>
        </w:rPr>
        <w:t xml:space="preserve">, </w:t>
      </w:r>
      <w:proofErr w:type="spellStart"/>
      <w:r w:rsidR="009F32ED">
        <w:rPr>
          <w:rFonts w:ascii="Arial Nova Light" w:hAnsi="Arial Nova Light" w:cstheme="majorHAnsi"/>
          <w:color w:val="000000" w:themeColor="text1"/>
        </w:rPr>
        <w:t>sal</w:t>
      </w:r>
      <w:proofErr w:type="spellEnd"/>
      <w:r w:rsidR="009F32ED">
        <w:rPr>
          <w:rFonts w:ascii="Arial Nova Light" w:hAnsi="Arial Nova Light" w:cstheme="majorHAnsi"/>
          <w:color w:val="000000" w:themeColor="text1"/>
        </w:rPr>
        <w:t xml:space="preserve"> zabaw</w:t>
      </w:r>
      <w:r w:rsidRPr="00F16C2F">
        <w:rPr>
          <w:rFonts w:ascii="Arial Nova Light" w:hAnsi="Arial Nova Light" w:cstheme="majorHAnsi"/>
          <w:color w:val="000000" w:themeColor="text1"/>
        </w:rPr>
        <w:t xml:space="preserve"> </w:t>
      </w:r>
    </w:p>
    <w:p w14:paraId="45363F83" w14:textId="10CA4A0F" w:rsidR="00C87483" w:rsidRPr="00F16C2F" w:rsidRDefault="00C87483" w:rsidP="00C87483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  <w:r>
        <w:rPr>
          <w:rFonts w:ascii="Arial Nova Light" w:hAnsi="Arial Nova Light" w:cstheme="majorHAnsi"/>
          <w:color w:val="000000" w:themeColor="text1"/>
        </w:rPr>
        <w:t>modernizację</w:t>
      </w:r>
      <w:r w:rsidRPr="00F16C2F">
        <w:rPr>
          <w:rFonts w:ascii="Arial Nova Light" w:hAnsi="Arial Nova Light" w:cstheme="majorHAnsi"/>
          <w:color w:val="000000" w:themeColor="text1"/>
        </w:rPr>
        <w:t xml:space="preserve"> strefy basenowej, spa i fitness, </w:t>
      </w:r>
    </w:p>
    <w:p w14:paraId="4D2F69D1" w14:textId="77777777" w:rsidR="00C87483" w:rsidRPr="00F16C2F" w:rsidRDefault="00C87483" w:rsidP="00C87483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  <w:r>
        <w:rPr>
          <w:rFonts w:ascii="Arial Nova Light" w:hAnsi="Arial Nova Light" w:cstheme="majorHAnsi"/>
          <w:color w:val="000000" w:themeColor="text1"/>
        </w:rPr>
        <w:t>modernizację</w:t>
      </w:r>
      <w:r w:rsidRPr="00F16C2F">
        <w:rPr>
          <w:rFonts w:ascii="Arial Nova Light" w:hAnsi="Arial Nova Light" w:cstheme="majorHAnsi"/>
          <w:color w:val="000000" w:themeColor="text1"/>
        </w:rPr>
        <w:t xml:space="preserve"> pomieszczeń socjalnych i toalet w przestrzeniach wspólnych, </w:t>
      </w:r>
    </w:p>
    <w:p w14:paraId="2EFB5FFA" w14:textId="77777777" w:rsidR="00C87483" w:rsidRPr="00F16C2F" w:rsidRDefault="00C87483" w:rsidP="00C87483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  <w:r>
        <w:rPr>
          <w:rFonts w:ascii="Arial Nova Light" w:hAnsi="Arial Nova Light" w:cstheme="majorHAnsi"/>
          <w:color w:val="000000" w:themeColor="text1"/>
        </w:rPr>
        <w:t>modernizację</w:t>
      </w:r>
      <w:r w:rsidRPr="00F16C2F">
        <w:rPr>
          <w:rFonts w:ascii="Arial Nova Light" w:hAnsi="Arial Nova Light" w:cstheme="majorHAnsi"/>
          <w:color w:val="000000" w:themeColor="text1"/>
        </w:rPr>
        <w:t xml:space="preserve"> kuchni z zapleczem, </w:t>
      </w:r>
    </w:p>
    <w:p w14:paraId="7C9DC69E" w14:textId="77777777" w:rsidR="00C87483" w:rsidRPr="00F16C2F" w:rsidRDefault="00C87483" w:rsidP="00C87483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  <w:r>
        <w:rPr>
          <w:rFonts w:ascii="Arial Nova Light" w:hAnsi="Arial Nova Light" w:cstheme="majorHAnsi"/>
          <w:color w:val="000000" w:themeColor="text1"/>
        </w:rPr>
        <w:t>wymianę</w:t>
      </w:r>
      <w:r w:rsidRPr="00F16C2F">
        <w:rPr>
          <w:rFonts w:ascii="Arial Nova Light" w:hAnsi="Arial Nova Light" w:cstheme="majorHAnsi"/>
          <w:color w:val="000000" w:themeColor="text1"/>
        </w:rPr>
        <w:t xml:space="preserve"> systemów POS i PMS, </w:t>
      </w:r>
    </w:p>
    <w:p w14:paraId="4BD9A292" w14:textId="2AEE99DB" w:rsidR="00C87483" w:rsidRPr="00F16C2F" w:rsidRDefault="009F32ED" w:rsidP="00C87483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  <w:r>
        <w:rPr>
          <w:rFonts w:ascii="Arial Nova Light" w:hAnsi="Arial Nova Light" w:cstheme="majorHAnsi"/>
          <w:color w:val="000000" w:themeColor="text1"/>
        </w:rPr>
        <w:t xml:space="preserve">częściową </w:t>
      </w:r>
      <w:r w:rsidR="00C87483">
        <w:rPr>
          <w:rFonts w:ascii="Arial Nova Light" w:hAnsi="Arial Nova Light" w:cstheme="majorHAnsi"/>
          <w:color w:val="000000" w:themeColor="text1"/>
        </w:rPr>
        <w:t>wymianę</w:t>
      </w:r>
      <w:r w:rsidR="00C87483" w:rsidRPr="00F16C2F">
        <w:rPr>
          <w:rFonts w:ascii="Arial Nova Light" w:hAnsi="Arial Nova Light" w:cstheme="majorHAnsi"/>
          <w:color w:val="000000" w:themeColor="text1"/>
        </w:rPr>
        <w:t xml:space="preserve"> stolarki okiennej</w:t>
      </w:r>
    </w:p>
    <w:p w14:paraId="773E8896" w14:textId="41DF8314" w:rsidR="00C87483" w:rsidRPr="00F16C2F" w:rsidRDefault="00C87483" w:rsidP="00C87483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  <w:r w:rsidRPr="00F16C2F">
        <w:rPr>
          <w:rFonts w:ascii="Arial Nova Light" w:hAnsi="Arial Nova Light" w:cstheme="majorHAnsi"/>
          <w:color w:val="000000" w:themeColor="text1"/>
        </w:rPr>
        <w:t>remont elewacji, balkonów i balustrad oraz dachu,</w:t>
      </w:r>
    </w:p>
    <w:p w14:paraId="350AE29F" w14:textId="77777777" w:rsidR="00C87483" w:rsidRPr="00F16C2F" w:rsidRDefault="00C87483" w:rsidP="00C87483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  <w:r>
        <w:rPr>
          <w:rFonts w:ascii="Arial Nova Light" w:hAnsi="Arial Nova Light" w:cstheme="majorHAnsi"/>
          <w:color w:val="000000" w:themeColor="text1"/>
        </w:rPr>
        <w:t>wymianę</w:t>
      </w:r>
      <w:r w:rsidRPr="00F16C2F">
        <w:rPr>
          <w:rFonts w:ascii="Arial Nova Light" w:hAnsi="Arial Nova Light" w:cstheme="majorHAnsi"/>
          <w:color w:val="000000" w:themeColor="text1"/>
        </w:rPr>
        <w:t xml:space="preserve"> drzwi zewnętrznych</w:t>
      </w:r>
    </w:p>
    <w:p w14:paraId="7DA4B89D" w14:textId="77777777" w:rsidR="00C87483" w:rsidRDefault="00C87483" w:rsidP="00C87483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  <w:r>
        <w:rPr>
          <w:rFonts w:ascii="Arial Nova Light" w:hAnsi="Arial Nova Light" w:cstheme="majorHAnsi"/>
          <w:color w:val="000000" w:themeColor="text1"/>
        </w:rPr>
        <w:t>r</w:t>
      </w:r>
      <w:r w:rsidRPr="00BC3DF3">
        <w:rPr>
          <w:rFonts w:ascii="Arial Nova Light" w:hAnsi="Arial Nova Light" w:cstheme="majorHAnsi"/>
          <w:color w:val="000000" w:themeColor="text1"/>
        </w:rPr>
        <w:t>emont i rozbudowa instalacji IT dostosowanie do wymagań standardu marki własnej</w:t>
      </w:r>
    </w:p>
    <w:p w14:paraId="24266432" w14:textId="6FB7AA84" w:rsidR="009F32ED" w:rsidRDefault="009F32ED" w:rsidP="00C87483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  <w:r>
        <w:rPr>
          <w:rFonts w:ascii="Arial Nova Light" w:hAnsi="Arial Nova Light" w:cstheme="majorHAnsi"/>
          <w:color w:val="000000" w:themeColor="text1"/>
        </w:rPr>
        <w:t>modernizację wiaty grillowej</w:t>
      </w:r>
    </w:p>
    <w:p w14:paraId="16453637" w14:textId="66D76DC4" w:rsidR="009F32ED" w:rsidRPr="00BC3DF3" w:rsidRDefault="009F32ED" w:rsidP="00C87483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  <w:r>
        <w:rPr>
          <w:rFonts w:ascii="Arial Nova Light" w:hAnsi="Arial Nova Light" w:cstheme="majorHAnsi"/>
          <w:color w:val="000000" w:themeColor="text1"/>
        </w:rPr>
        <w:t>montaż systemu parkingowego</w:t>
      </w:r>
    </w:p>
    <w:p w14:paraId="113245A7" w14:textId="77777777" w:rsidR="00DC1C7E" w:rsidRPr="005C1DDC" w:rsidRDefault="00DC1C7E" w:rsidP="00DC1C7E">
      <w:pPr>
        <w:spacing w:after="120"/>
        <w:jc w:val="both"/>
        <w:rPr>
          <w:rFonts w:ascii="Arial Nova Light" w:hAnsi="Arial Nova Light" w:cstheme="majorHAnsi"/>
          <w:color w:val="000000" w:themeColor="text1"/>
        </w:rPr>
      </w:pPr>
      <w:r w:rsidRPr="005C1DDC">
        <w:rPr>
          <w:rFonts w:ascii="Arial Nova Light" w:hAnsi="Arial Nova Light" w:cstheme="majorHAnsi"/>
          <w:color w:val="000000" w:themeColor="text1"/>
        </w:rPr>
        <w:t>W ramach inwestycji wymagane jest uzyskanie wszelkich decyzji administracyjnych.</w:t>
      </w:r>
    </w:p>
    <w:p w14:paraId="21211AD3" w14:textId="77777777" w:rsidR="00AA652A" w:rsidRPr="00AA652A" w:rsidRDefault="00AA652A" w:rsidP="00AA652A">
      <w:pPr>
        <w:jc w:val="both"/>
        <w:rPr>
          <w:rFonts w:ascii="Arial Nova Light" w:hAnsi="Arial Nova Light" w:cstheme="minorHAnsi"/>
          <w:iCs/>
        </w:rPr>
      </w:pPr>
    </w:p>
    <w:p w14:paraId="4FDD9978" w14:textId="7DC3D3A3" w:rsidR="001B357B" w:rsidRPr="00556D85" w:rsidRDefault="001B357B" w:rsidP="0060556B">
      <w:pPr>
        <w:spacing w:after="120" w:line="276" w:lineRule="auto"/>
        <w:jc w:val="both"/>
        <w:rPr>
          <w:rFonts w:ascii="Arial Nova Light" w:hAnsi="Arial Nova Light" w:cstheme="majorHAnsi"/>
          <w:b/>
          <w:color w:val="000000" w:themeColor="text1"/>
        </w:rPr>
      </w:pPr>
      <w:r w:rsidRPr="00556D85">
        <w:rPr>
          <w:rFonts w:ascii="Arial Nova Light" w:hAnsi="Arial Nova Light" w:cstheme="majorHAnsi"/>
          <w:b/>
          <w:color w:val="000000" w:themeColor="text1"/>
        </w:rPr>
        <w:t>Ważne</w:t>
      </w:r>
      <w:r w:rsidR="00DC0B51" w:rsidRPr="00556D85">
        <w:rPr>
          <w:rFonts w:ascii="Arial Nova Light" w:hAnsi="Arial Nova Light" w:cstheme="majorHAnsi"/>
          <w:b/>
          <w:color w:val="000000" w:themeColor="text1"/>
        </w:rPr>
        <w:t>:</w:t>
      </w:r>
    </w:p>
    <w:p w14:paraId="2214990E" w14:textId="3B91B47C" w:rsidR="00FA3531" w:rsidRDefault="00EA0675" w:rsidP="0060556B">
      <w:p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  <w:r w:rsidRPr="00556D85">
        <w:rPr>
          <w:rFonts w:ascii="Arial Nova Light" w:hAnsi="Arial Nova Light" w:cstheme="majorHAnsi"/>
          <w:color w:val="000000" w:themeColor="text1"/>
        </w:rPr>
        <w:t xml:space="preserve">W związku z koniecznością funkcjonowania obiektu w trakcie realizacji inwestycji należy przewidzieć rozwiązania projektowe umożliwiające etapowanie inwestycji. </w:t>
      </w:r>
      <w:r w:rsidR="00890026" w:rsidRPr="00556D85">
        <w:rPr>
          <w:rFonts w:ascii="Arial Nova Light" w:hAnsi="Arial Nova Light" w:cstheme="majorHAnsi"/>
          <w:color w:val="000000" w:themeColor="text1"/>
        </w:rPr>
        <w:t xml:space="preserve">Generalny </w:t>
      </w:r>
      <w:r w:rsidR="002A00CD" w:rsidRPr="00556D85">
        <w:rPr>
          <w:rFonts w:ascii="Arial Nova Light" w:hAnsi="Arial Nova Light" w:cstheme="majorHAnsi"/>
          <w:color w:val="000000" w:themeColor="text1"/>
        </w:rPr>
        <w:t>W</w:t>
      </w:r>
      <w:r w:rsidR="00890026" w:rsidRPr="00556D85">
        <w:rPr>
          <w:rFonts w:ascii="Arial Nova Light" w:hAnsi="Arial Nova Light" w:cstheme="majorHAnsi"/>
          <w:color w:val="000000" w:themeColor="text1"/>
        </w:rPr>
        <w:t xml:space="preserve">ykonawca będzie zobowiązany do zaproponowania etapowania prac budowlanych w taki sposób aby była możliwość funkcjonowania minimum 50 % pokoi </w:t>
      </w:r>
      <w:r w:rsidR="00211070" w:rsidRPr="00556D85">
        <w:rPr>
          <w:rFonts w:ascii="Arial Nova Light" w:hAnsi="Arial Nova Light" w:cstheme="majorHAnsi"/>
          <w:color w:val="000000" w:themeColor="text1"/>
        </w:rPr>
        <w:t xml:space="preserve">oraz recepcji </w:t>
      </w:r>
      <w:r w:rsidR="00890026" w:rsidRPr="00556D85">
        <w:rPr>
          <w:rFonts w:ascii="Arial Nova Light" w:hAnsi="Arial Nova Light" w:cstheme="majorHAnsi"/>
          <w:color w:val="000000" w:themeColor="text1"/>
        </w:rPr>
        <w:t xml:space="preserve">, w sposób umożliwiający bezpieczna ewakuację gości hotelowych oraz z zachowaniem wszelkich zasad BHP. </w:t>
      </w:r>
    </w:p>
    <w:p w14:paraId="5FC5CF96" w14:textId="77777777" w:rsidR="00E40918" w:rsidRPr="00556D85" w:rsidRDefault="00E40918" w:rsidP="0060556B">
      <w:pPr>
        <w:spacing w:after="120" w:line="276" w:lineRule="auto"/>
        <w:jc w:val="both"/>
        <w:rPr>
          <w:rFonts w:ascii="Arial Nova Light" w:hAnsi="Arial Nova Light" w:cstheme="majorHAnsi"/>
          <w:color w:val="000000" w:themeColor="text1"/>
        </w:rPr>
      </w:pPr>
    </w:p>
    <w:p w14:paraId="641C7D6B" w14:textId="35C662E7" w:rsidR="007963AA" w:rsidRPr="00556D85" w:rsidRDefault="007963AA" w:rsidP="006F7991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Arial Nova Light" w:hAnsi="Arial Nova Light"/>
          <w:b/>
          <w:color w:val="000000" w:themeColor="text1"/>
        </w:rPr>
      </w:pPr>
      <w:r w:rsidRPr="00556D85">
        <w:rPr>
          <w:rFonts w:ascii="Arial Nova Light" w:hAnsi="Arial Nova Light"/>
          <w:b/>
          <w:color w:val="000000" w:themeColor="text1"/>
        </w:rPr>
        <w:t>Zakres przedmiotu zamówienia:</w:t>
      </w:r>
    </w:p>
    <w:p w14:paraId="3FC70313" w14:textId="50CDC2B3" w:rsidR="00890026" w:rsidRPr="00556D85" w:rsidRDefault="00890026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00B31BDB" w14:textId="77777777" w:rsidR="00890026" w:rsidRPr="00556D85" w:rsidRDefault="00890026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0350BBE2" w14:textId="765A4031" w:rsidR="00AA2F9B" w:rsidRPr="00E40918" w:rsidRDefault="00AA2F9B" w:rsidP="00E40918">
      <w:pPr>
        <w:pStyle w:val="Akapitzlist"/>
        <w:numPr>
          <w:ilvl w:val="1"/>
          <w:numId w:val="6"/>
        </w:numPr>
        <w:spacing w:after="120" w:line="276" w:lineRule="auto"/>
        <w:jc w:val="both"/>
        <w:rPr>
          <w:rFonts w:ascii="Arial Nova Light" w:hAnsi="Arial Nova Light"/>
          <w:b/>
          <w:bCs/>
          <w:color w:val="000000" w:themeColor="text1"/>
        </w:rPr>
      </w:pPr>
      <w:r w:rsidRPr="00E40918">
        <w:rPr>
          <w:rFonts w:ascii="Arial Nova Light" w:hAnsi="Arial Nova Light"/>
          <w:b/>
          <w:bCs/>
          <w:color w:val="000000" w:themeColor="text1"/>
        </w:rPr>
        <w:t xml:space="preserve">Opracowanie dokumentacji projektowej: </w:t>
      </w:r>
    </w:p>
    <w:p w14:paraId="7E34F177" w14:textId="77777777" w:rsidR="00864579" w:rsidRPr="00556D85" w:rsidRDefault="00864579" w:rsidP="0060556B">
      <w:pPr>
        <w:pStyle w:val="Akapitzlist"/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</w:p>
    <w:p w14:paraId="1D95647C" w14:textId="7EB44986" w:rsidR="00AA2F9B" w:rsidRPr="00556D85" w:rsidRDefault="00AA2F9B" w:rsidP="0060556B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 ZAKRES DOKUMENTACJI OBEJMUJE MIN. OPRACOWANIE/ UZYSKANIE : </w:t>
      </w:r>
    </w:p>
    <w:p w14:paraId="3FC59EE1" w14:textId="77777777" w:rsidR="00AA2F9B" w:rsidRPr="00556D85" w:rsidRDefault="00AA2F9B" w:rsidP="0060556B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lastRenderedPageBreak/>
        <w:t xml:space="preserve">I. </w:t>
      </w:r>
      <w:r w:rsidRPr="00556D85">
        <w:rPr>
          <w:rFonts w:ascii="Arial Nova Light" w:hAnsi="Arial Nova Light"/>
          <w:bCs/>
          <w:color w:val="000000" w:themeColor="text1"/>
        </w:rPr>
        <w:t>Materiały przygotowawcze i przedprojektowe</w:t>
      </w:r>
      <w:r w:rsidRPr="00556D85">
        <w:rPr>
          <w:rFonts w:ascii="Arial Nova Light" w:hAnsi="Arial Nova Light"/>
          <w:color w:val="000000" w:themeColor="text1"/>
        </w:rPr>
        <w:t xml:space="preserve"> </w:t>
      </w:r>
    </w:p>
    <w:p w14:paraId="3FBBAAEB" w14:textId="77777777" w:rsidR="00AA2F9B" w:rsidRPr="00556D85" w:rsidRDefault="00AA2F9B" w:rsidP="0060556B">
      <w:pPr>
        <w:spacing w:after="120" w:line="276" w:lineRule="auto"/>
        <w:ind w:firstLine="708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a) uzyskanie mapy zasadniczej</w:t>
      </w:r>
    </w:p>
    <w:p w14:paraId="0B7B49D4" w14:textId="4AECDA58" w:rsidR="00AA2F9B" w:rsidRPr="00556D85" w:rsidRDefault="00AA2F9B" w:rsidP="0060556B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 </w:t>
      </w:r>
      <w:r w:rsidR="00864579" w:rsidRPr="00556D85">
        <w:rPr>
          <w:rFonts w:ascii="Arial Nova Light" w:hAnsi="Arial Nova Light"/>
          <w:color w:val="000000" w:themeColor="text1"/>
        </w:rPr>
        <w:tab/>
      </w:r>
      <w:r w:rsidRPr="00556D85">
        <w:rPr>
          <w:rFonts w:ascii="Arial Nova Light" w:hAnsi="Arial Nova Light"/>
          <w:color w:val="000000" w:themeColor="text1"/>
        </w:rPr>
        <w:t xml:space="preserve">b) inne niezbędne badania, dokumenty, opinie, wytyczne i uzgodnienia </w:t>
      </w:r>
    </w:p>
    <w:p w14:paraId="119535CC" w14:textId="77777777" w:rsidR="00AA2F9B" w:rsidRPr="00556D85" w:rsidRDefault="00AA2F9B" w:rsidP="0060556B">
      <w:pPr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  <w:r w:rsidRPr="00556D85">
        <w:rPr>
          <w:rFonts w:ascii="Arial Nova Light" w:hAnsi="Arial Nova Light"/>
          <w:bCs/>
          <w:color w:val="000000" w:themeColor="text1"/>
        </w:rPr>
        <w:t xml:space="preserve">II. Inwentaryzacje niezbędne do opracowań projektowych </w:t>
      </w:r>
    </w:p>
    <w:p w14:paraId="026A30DF" w14:textId="43C9A895" w:rsidR="00636D01" w:rsidRPr="00556D85" w:rsidRDefault="00AA2F9B" w:rsidP="0060556B">
      <w:pPr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  <w:r w:rsidRPr="00556D85">
        <w:rPr>
          <w:rFonts w:ascii="Arial Nova Light" w:hAnsi="Arial Nova Light"/>
          <w:bCs/>
          <w:color w:val="000000" w:themeColor="text1"/>
        </w:rPr>
        <w:t>III. Projekt koncepcyjny</w:t>
      </w:r>
      <w:r w:rsidR="00A67838" w:rsidRPr="00556D85">
        <w:rPr>
          <w:rFonts w:ascii="Arial Nova Light" w:hAnsi="Arial Nova Light"/>
          <w:bCs/>
          <w:color w:val="000000" w:themeColor="text1"/>
        </w:rPr>
        <w:t xml:space="preserve"> </w:t>
      </w:r>
      <w:r w:rsidR="009A0FB4" w:rsidRPr="00556D85">
        <w:rPr>
          <w:rFonts w:ascii="Arial Nova Light" w:hAnsi="Arial Nova Light"/>
          <w:bCs/>
          <w:color w:val="000000" w:themeColor="text1"/>
        </w:rPr>
        <w:t xml:space="preserve">zgodnie z wytycznymi </w:t>
      </w:r>
      <w:r w:rsidR="009F32ED">
        <w:rPr>
          <w:rFonts w:ascii="Arial Nova Light" w:hAnsi="Arial Nova Light"/>
          <w:bCs/>
          <w:color w:val="000000" w:themeColor="text1"/>
        </w:rPr>
        <w:t>załącznika 1 i 2</w:t>
      </w:r>
    </w:p>
    <w:p w14:paraId="61E575D0" w14:textId="2EEEDA27" w:rsidR="00AA2F9B" w:rsidRPr="00556D85" w:rsidRDefault="000C4055" w:rsidP="0060556B">
      <w:pPr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  <w:r>
        <w:rPr>
          <w:rFonts w:ascii="Arial Nova Light" w:hAnsi="Arial Nova Light"/>
          <w:bCs/>
          <w:color w:val="000000" w:themeColor="text1"/>
        </w:rPr>
        <w:t>I</w:t>
      </w:r>
      <w:r w:rsidR="00AA2F9B" w:rsidRPr="00556D85">
        <w:rPr>
          <w:rFonts w:ascii="Arial Nova Light" w:hAnsi="Arial Nova Light"/>
          <w:bCs/>
          <w:color w:val="000000" w:themeColor="text1"/>
        </w:rPr>
        <w:t xml:space="preserve">V. </w:t>
      </w:r>
      <w:r w:rsidR="00A67838" w:rsidRPr="00556D85">
        <w:rPr>
          <w:rFonts w:ascii="Arial Nova Light" w:hAnsi="Arial Nova Light"/>
          <w:bCs/>
          <w:color w:val="000000" w:themeColor="text1"/>
        </w:rPr>
        <w:t xml:space="preserve">Uzgodnienie projektu z </w:t>
      </w:r>
      <w:r w:rsidR="001B357B" w:rsidRPr="00556D85">
        <w:rPr>
          <w:rFonts w:ascii="Arial Nova Light" w:hAnsi="Arial Nova Light"/>
          <w:bCs/>
          <w:color w:val="000000" w:themeColor="text1"/>
        </w:rPr>
        <w:t>Zamawiającym</w:t>
      </w:r>
    </w:p>
    <w:p w14:paraId="2E6CB850" w14:textId="1F09A3FA" w:rsidR="00AA2F9B" w:rsidRPr="00556D85" w:rsidRDefault="000C4055" w:rsidP="0060556B">
      <w:pPr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  <w:r>
        <w:rPr>
          <w:rFonts w:ascii="Arial Nova Light" w:hAnsi="Arial Nova Light"/>
          <w:bCs/>
          <w:color w:val="000000" w:themeColor="text1"/>
        </w:rPr>
        <w:t>V</w:t>
      </w:r>
      <w:r w:rsidR="00AA2F9B" w:rsidRPr="00556D85">
        <w:rPr>
          <w:rFonts w:ascii="Arial Nova Light" w:hAnsi="Arial Nova Light"/>
          <w:bCs/>
          <w:color w:val="000000" w:themeColor="text1"/>
        </w:rPr>
        <w:t xml:space="preserve">. Projekt budowlano-wykonawczy remontu </w:t>
      </w:r>
      <w:r w:rsidR="00E40918">
        <w:rPr>
          <w:rFonts w:ascii="Arial Nova Light" w:hAnsi="Arial Nova Light"/>
          <w:bCs/>
          <w:color w:val="000000" w:themeColor="text1"/>
        </w:rPr>
        <w:t>i modernizacji całości</w:t>
      </w:r>
      <w:r w:rsidR="009A0FB4" w:rsidRPr="00556D85">
        <w:rPr>
          <w:rFonts w:ascii="Arial Nova Light" w:hAnsi="Arial Nova Light"/>
          <w:bCs/>
          <w:color w:val="000000" w:themeColor="text1"/>
        </w:rPr>
        <w:t xml:space="preserve"> obiektu </w:t>
      </w:r>
      <w:r w:rsidR="00853035">
        <w:rPr>
          <w:rFonts w:ascii="Arial Nova Light" w:hAnsi="Arial Nova Light"/>
          <w:bCs/>
          <w:color w:val="000000" w:themeColor="text1"/>
        </w:rPr>
        <w:t>wraz z zagospodarowaniem terenu</w:t>
      </w:r>
    </w:p>
    <w:p w14:paraId="6480B083" w14:textId="3D41A2F1" w:rsidR="00AA2F9B" w:rsidRPr="00556D85" w:rsidRDefault="000C4055" w:rsidP="0060556B">
      <w:pPr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  <w:r>
        <w:rPr>
          <w:rFonts w:ascii="Arial Nova Light" w:hAnsi="Arial Nova Light"/>
          <w:bCs/>
          <w:color w:val="000000" w:themeColor="text1"/>
        </w:rPr>
        <w:t>V</w:t>
      </w:r>
      <w:r w:rsidR="00636D01" w:rsidRPr="00556D85">
        <w:rPr>
          <w:rFonts w:ascii="Arial Nova Light" w:hAnsi="Arial Nova Light"/>
          <w:bCs/>
          <w:color w:val="000000" w:themeColor="text1"/>
        </w:rPr>
        <w:t>I</w:t>
      </w:r>
      <w:r w:rsidR="00AA2F9B" w:rsidRPr="00556D85">
        <w:rPr>
          <w:rFonts w:ascii="Arial Nova Light" w:hAnsi="Arial Nova Light"/>
          <w:bCs/>
          <w:color w:val="000000" w:themeColor="text1"/>
        </w:rPr>
        <w:t xml:space="preserve">. Szczegółowe specyfikacje techniczne wykonania i odbioru robót </w:t>
      </w:r>
      <w:r w:rsidR="00AA2F9B" w:rsidRPr="00556D85">
        <w:rPr>
          <w:rFonts w:ascii="Arial Nova Light" w:hAnsi="Arial Nova Light"/>
          <w:color w:val="000000" w:themeColor="text1"/>
        </w:rPr>
        <w:t>(oddzielnie dla każdej z branż)</w:t>
      </w:r>
      <w:r w:rsidR="00AA2F9B" w:rsidRPr="00556D85">
        <w:rPr>
          <w:rFonts w:ascii="Arial Nova Light" w:hAnsi="Arial Nova Light"/>
          <w:bCs/>
          <w:color w:val="000000" w:themeColor="text1"/>
        </w:rPr>
        <w:t xml:space="preserve"> </w:t>
      </w:r>
    </w:p>
    <w:p w14:paraId="07FD14E6" w14:textId="43F46A2A" w:rsidR="00AA2F9B" w:rsidRPr="00556D85" w:rsidRDefault="000C4055" w:rsidP="0060556B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bCs/>
          <w:color w:val="000000" w:themeColor="text1"/>
        </w:rPr>
        <w:t>VI</w:t>
      </w:r>
      <w:r w:rsidR="004B0DCC" w:rsidRPr="00556D85">
        <w:rPr>
          <w:rFonts w:ascii="Arial Nova Light" w:hAnsi="Arial Nova Light"/>
          <w:bCs/>
          <w:color w:val="000000" w:themeColor="text1"/>
        </w:rPr>
        <w:t>I</w:t>
      </w:r>
      <w:r w:rsidR="00AA2F9B" w:rsidRPr="00556D85">
        <w:rPr>
          <w:rFonts w:ascii="Arial Nova Light" w:hAnsi="Arial Nova Light"/>
          <w:bCs/>
          <w:color w:val="000000" w:themeColor="text1"/>
        </w:rPr>
        <w:t xml:space="preserve">. Przedmiary, kosztorysy inwestorskie </w:t>
      </w:r>
      <w:r w:rsidR="00AA2F9B" w:rsidRPr="00556D85">
        <w:rPr>
          <w:rFonts w:ascii="Arial Nova Light" w:hAnsi="Arial Nova Light"/>
          <w:color w:val="000000" w:themeColor="text1"/>
        </w:rPr>
        <w:t xml:space="preserve">(oddzielnie dla każdej z branż) </w:t>
      </w:r>
    </w:p>
    <w:p w14:paraId="5B92D684" w14:textId="3FC2E53D" w:rsidR="00AA2F9B" w:rsidRPr="00556D85" w:rsidRDefault="000C4055" w:rsidP="0060556B">
      <w:pPr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  <w:r>
        <w:rPr>
          <w:rFonts w:ascii="Arial Nova Light" w:hAnsi="Arial Nova Light"/>
          <w:bCs/>
          <w:color w:val="000000" w:themeColor="text1"/>
        </w:rPr>
        <w:t>VIII</w:t>
      </w:r>
      <w:r w:rsidR="00AA2F9B" w:rsidRPr="00556D85">
        <w:rPr>
          <w:rFonts w:ascii="Arial Nova Light" w:hAnsi="Arial Nova Light"/>
          <w:bCs/>
          <w:color w:val="000000" w:themeColor="text1"/>
        </w:rPr>
        <w:t xml:space="preserve">. Uzyskanie prawomocnej decyzji o </w:t>
      </w:r>
      <w:r w:rsidR="00186D80">
        <w:rPr>
          <w:rFonts w:ascii="Arial Nova Light" w:hAnsi="Arial Nova Light"/>
          <w:bCs/>
          <w:color w:val="000000" w:themeColor="text1"/>
        </w:rPr>
        <w:t>pozwoleniu na budowę dla zakresów prac, które będą wymagać jej uzyskania</w:t>
      </w:r>
    </w:p>
    <w:p w14:paraId="5DC941CB" w14:textId="6F94048A" w:rsidR="003B0A45" w:rsidRPr="00556D85" w:rsidRDefault="000C4055" w:rsidP="0060556B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bCs/>
          <w:color w:val="000000" w:themeColor="text1"/>
        </w:rPr>
        <w:t>I</w:t>
      </w:r>
      <w:r w:rsidR="003B0A45" w:rsidRPr="00556D85">
        <w:rPr>
          <w:rFonts w:ascii="Arial Nova Light" w:hAnsi="Arial Nova Light"/>
          <w:bCs/>
          <w:color w:val="000000" w:themeColor="text1"/>
        </w:rPr>
        <w:t>X. Aktualizacja Instrukcji Bezpieczeństwa Pożarowego po wykonanych pracach budowlanych</w:t>
      </w:r>
    </w:p>
    <w:p w14:paraId="5981064B" w14:textId="094AE24E" w:rsidR="003B0A45" w:rsidRPr="00556D85" w:rsidRDefault="008C61EB" w:rsidP="0060556B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bCs/>
          <w:color w:val="000000" w:themeColor="text1"/>
        </w:rPr>
        <w:t>X</w:t>
      </w:r>
      <w:r w:rsidR="00AA2F9B" w:rsidRPr="00556D85">
        <w:rPr>
          <w:rFonts w:ascii="Arial Nova Light" w:hAnsi="Arial Nova Light"/>
          <w:bCs/>
          <w:color w:val="000000" w:themeColor="text1"/>
        </w:rPr>
        <w:t xml:space="preserve">. Nadzór autorski </w:t>
      </w:r>
      <w:r w:rsidR="00AA2F9B" w:rsidRPr="00556D85">
        <w:rPr>
          <w:rFonts w:ascii="Arial Nova Light" w:hAnsi="Arial Nova Light"/>
          <w:color w:val="000000" w:themeColor="text1"/>
        </w:rPr>
        <w:t>(w czasie robót realizowanych na podstawie dokumentacji projektowej sporządzonej w oparciu o opis przedmiotu zamówienia do czasu oddania obiektów do użytkowania)</w:t>
      </w:r>
    </w:p>
    <w:p w14:paraId="68DF46A5" w14:textId="77777777" w:rsidR="002A201F" w:rsidRPr="00556D85" w:rsidRDefault="002A201F" w:rsidP="0060556B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18BBDC58" w14:textId="1ECC8B4B" w:rsidR="00683B09" w:rsidRPr="00556D85" w:rsidRDefault="00683B09" w:rsidP="006F7991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 Projekty powinny zawierać optymalne rozwiązania </w:t>
      </w:r>
      <w:proofErr w:type="spellStart"/>
      <w:r w:rsidRPr="00556D85">
        <w:rPr>
          <w:rFonts w:ascii="Arial Nova Light" w:hAnsi="Arial Nova Light"/>
          <w:color w:val="000000" w:themeColor="text1"/>
        </w:rPr>
        <w:t>funkcjonalno</w:t>
      </w:r>
      <w:proofErr w:type="spellEnd"/>
      <w:r w:rsidRPr="00556D85">
        <w:rPr>
          <w:rFonts w:ascii="Arial Nova Light" w:hAnsi="Arial Nova Light"/>
          <w:color w:val="000000" w:themeColor="text1"/>
        </w:rPr>
        <w:t xml:space="preserve"> – użytkowe, konstrukcyjne, materiałowe i kosztowe oraz wszystkie niezbędne rysunki szczegółów i detali z dokładnym opisem. Projekt powinien być spójny i skoordynowany we wszystkich branżach. Wykonawca dołącza do projektu budowlanego komplet kopii wymaganych przepisami ustawy Prawo Budowlane uprawnień projektantów i sprawdzających oraz dokumenty potwierdzające wpis na listę członków właściwej izby samorządu zawodowego, potwierdzony zaświadczeniem wydanym przez tę izbę, z określonym w nim terminem ważności. Wykonawca będzie odpowiadał za ochronę opracowań projektowych i za materiały wyjściowe używane i otrzymane w trakcie prac projektowych oraz będzie utrzymywał opracowania projektowe i materiały wyjściowe do czasu przekazania ich Zamawiającemu. Opracowana dokumentacja projektowa powinna być zgodna z wymaganiami inwestora/zamawiającego.</w:t>
      </w:r>
    </w:p>
    <w:p w14:paraId="339D4DF0" w14:textId="4ABA0AFB" w:rsidR="00683B09" w:rsidRPr="00556D85" w:rsidRDefault="00683B09" w:rsidP="006F7991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W przypadku wystąpienia na etapie wykonawczym kolizji obowiązkiem Wykonawcy jest uzyskanie aktualnych warunków na przebudowę kolizji. Zamawiający wymaga, aby Projektant w dokumentacji projektowej oraz w specyfikacjach technicznych wykonania i odbioru robót określił właściwości urządzeń i materiałów z zachowaniem przepisów ustawy z dnia 16 kwietnia 1993 r. o zwalczaniu nieuczciwej konkurencji.</w:t>
      </w:r>
    </w:p>
    <w:p w14:paraId="5A002A02" w14:textId="4510A594" w:rsidR="00683B09" w:rsidRPr="00556D85" w:rsidRDefault="00683B09" w:rsidP="006F7991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Dokumentację projektową należy wykonać zgodnie z rozporządzeniem Ministra Rozwoju z dnia 11 września 2020 r. w sprawie szczegółowego zakresu i formy projektu budowlanego. Do zadań Wykonawcy należy opracowanie informacji oraz uzyskanie wymaganych uzgodnień, ekspertyz, oświadczeń i decyzji niezbędnych do dokonania </w:t>
      </w:r>
      <w:r w:rsidRPr="00556D85">
        <w:rPr>
          <w:rFonts w:ascii="Arial Nova Light" w:hAnsi="Arial Nova Light"/>
          <w:color w:val="000000" w:themeColor="text1"/>
        </w:rPr>
        <w:lastRenderedPageBreak/>
        <w:t>zgłoszenia robót i uzyskania decyzji o pozwoleniu na budowę i przeprowadzenia całego zamierzenia inwestycyjnego.</w:t>
      </w:r>
    </w:p>
    <w:p w14:paraId="4A541F79" w14:textId="08BB6C9E" w:rsidR="00683B09" w:rsidRPr="00556D85" w:rsidRDefault="00683B09" w:rsidP="006F7991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Roboty powinny być zaprojektowane i wykonane zgodnie z obowiązującymi polskimi przepisami, normami, zasadami wiedzy technicznej oraz instrukcjami. Brak wyszczególnienia w opisie wymagań Zamawiającego dokumentacji przetargowej jakichkolwiek obowiązujących aktów prawnych nie zwalnia Wykonawcy od ich stosowania.</w:t>
      </w:r>
    </w:p>
    <w:p w14:paraId="19429575" w14:textId="1002D71B" w:rsidR="005A3E70" w:rsidRPr="00556D85" w:rsidRDefault="005A3E70" w:rsidP="006F7991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Dokumentację należy opracować w formie i ilości niezbędnej do dokonania procedur administracyjnych zgodnie z Ustawą Prawo Budowlane. Ponadto należy przekazać Zamawiającemu 2 egz. w formie papierowej oraz cyfrowej na trwałym nośniku (format .pdf oraz wersję umożliwiającą edycję).</w:t>
      </w:r>
    </w:p>
    <w:p w14:paraId="5802ED77" w14:textId="298E2CF9" w:rsidR="005A3E70" w:rsidRPr="00556D85" w:rsidRDefault="005A3E70" w:rsidP="006F7991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Opracowana dokumentacja powinna umożliwiać realizację inwestycji w </w:t>
      </w:r>
      <w:r w:rsidR="00EB7903" w:rsidRPr="00556D85">
        <w:rPr>
          <w:rFonts w:ascii="Arial Nova Light" w:hAnsi="Arial Nova Light"/>
          <w:color w:val="000000" w:themeColor="text1"/>
        </w:rPr>
        <w:t xml:space="preserve">formule „zaprojektuj i wybuduj”. </w:t>
      </w:r>
      <w:r w:rsidRPr="00556D85">
        <w:rPr>
          <w:rFonts w:ascii="Arial Nova Light" w:hAnsi="Arial Nova Light"/>
          <w:color w:val="000000" w:themeColor="text1"/>
        </w:rPr>
        <w:t>Projekty budowlano-wykonawcze powinny być opracowane i sprawdzone przez osoby posiadające uprawnienia budowlane do projektowania w odpowiedniej specjalności oraz powinny zawierać oświadczenie o sporządzeniu tych projektów zgodnie z obowiązującymi przepisami oraz zasadami wiedzy technicznej.</w:t>
      </w:r>
    </w:p>
    <w:p w14:paraId="75DB4C46" w14:textId="455E47D9" w:rsidR="005A3E70" w:rsidRPr="00556D85" w:rsidRDefault="005A3E70" w:rsidP="006512CC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Opracowana dokumentacja wraz ze wszystkimi uzgodnieniami i pozwoleniami powinna pozwolić Zamawiającemu i Wykonawcy na kompleksowe przeprowadzenie prac budowlanych i wykończeniowych objętych przedmiotowym postępowaniem dla </w:t>
      </w:r>
      <w:r w:rsidR="006512CC" w:rsidRPr="006512CC">
        <w:rPr>
          <w:rFonts w:ascii="Arial Nova Light" w:hAnsi="Arial Nova Light"/>
          <w:color w:val="000000" w:themeColor="text1"/>
        </w:rPr>
        <w:t xml:space="preserve">Centrum Konferencji i Rekreacji </w:t>
      </w:r>
      <w:proofErr w:type="spellStart"/>
      <w:r w:rsidR="006512CC" w:rsidRPr="006512CC">
        <w:rPr>
          <w:rFonts w:ascii="Arial Nova Light" w:hAnsi="Arial Nova Light"/>
          <w:color w:val="000000" w:themeColor="text1"/>
        </w:rPr>
        <w:t>Geovita</w:t>
      </w:r>
      <w:proofErr w:type="spellEnd"/>
      <w:r w:rsidR="006512CC" w:rsidRPr="006512CC">
        <w:rPr>
          <w:rFonts w:ascii="Arial Nova Light" w:hAnsi="Arial Nova Light"/>
          <w:color w:val="000000" w:themeColor="text1"/>
        </w:rPr>
        <w:t xml:space="preserve"> w </w:t>
      </w:r>
      <w:r w:rsidR="009F32ED">
        <w:rPr>
          <w:rFonts w:ascii="Arial Nova Light" w:hAnsi="Arial Nova Light"/>
          <w:color w:val="000000" w:themeColor="text1"/>
        </w:rPr>
        <w:t>Dźwirzynie</w:t>
      </w:r>
      <w:r w:rsidR="005C1BA9">
        <w:rPr>
          <w:rFonts w:ascii="Arial Nova Light" w:hAnsi="Arial Nova Light"/>
          <w:color w:val="000000" w:themeColor="text1"/>
        </w:rPr>
        <w:t>.</w:t>
      </w:r>
    </w:p>
    <w:p w14:paraId="18461CD8" w14:textId="564B907F" w:rsidR="005A3E70" w:rsidRPr="00556D85" w:rsidRDefault="005A3E70" w:rsidP="006F7991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Zamawiający będzie preferował propozycje wyposażenia i materiałów pochodzących od polskich dostawców i producentów.</w:t>
      </w:r>
    </w:p>
    <w:p w14:paraId="27F80F42" w14:textId="77777777" w:rsidR="00083707" w:rsidRPr="00556D85" w:rsidRDefault="005A3E70" w:rsidP="006F7991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Wykonanie kosztorysów i przedmiarów całego zadania inwestycyjnego: </w:t>
      </w:r>
    </w:p>
    <w:p w14:paraId="2BF3331A" w14:textId="0434A310" w:rsidR="005A3E70" w:rsidRPr="00556D85" w:rsidRDefault="005A3E70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Wykonawca sporządzi przedmiary i kosztorysy całego zadania inwestycyjnego (wraz z robotami budowlanymi z projektu budowlano – wykonawczego). Kosztorysy będą zawierały zestawienie wszystkich materiałów i elementów wyposażenia. Szczegółowe przedmiary i kosztorysy zostaną przedstawione Zamawiającemu do akceptacji.</w:t>
      </w:r>
    </w:p>
    <w:p w14:paraId="7260602C" w14:textId="0F7B994D" w:rsidR="00083707" w:rsidRPr="00556D85" w:rsidRDefault="00083707" w:rsidP="006F7991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Uzyskanie wszelkich niezbędnych decyzji i uzgodnień zezwalających na przeprowadzenie robót budowlanych. </w:t>
      </w:r>
    </w:p>
    <w:p w14:paraId="4E3FDE4D" w14:textId="77777777" w:rsidR="00083707" w:rsidRPr="00556D85" w:rsidRDefault="00083707" w:rsidP="006F7991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Pozostałe obowiązki Wykonawcy: </w:t>
      </w:r>
    </w:p>
    <w:p w14:paraId="49E22C73" w14:textId="77777777" w:rsidR="00083707" w:rsidRPr="00556D85" w:rsidRDefault="00083707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• wykonanie opracowania projektu oraz wymaganych przepisami uzgodnień (wszelkie koszty leżą po stronie wykonawcy) </w:t>
      </w:r>
    </w:p>
    <w:p w14:paraId="3FFB43A6" w14:textId="77777777" w:rsidR="00083707" w:rsidRPr="00556D85" w:rsidRDefault="00083707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• wykonanie niezbędnych odkrywek i badań na potrzeby opracowania dokumentacji, </w:t>
      </w:r>
    </w:p>
    <w:p w14:paraId="491C2164" w14:textId="77777777" w:rsidR="00083707" w:rsidRPr="00556D85" w:rsidRDefault="00083707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• uzyskanie akceptacji przez Zamawiającego wykonanej dokumentacji oraz kosztorysów i przedmiarów, </w:t>
      </w:r>
    </w:p>
    <w:p w14:paraId="624414D3" w14:textId="77777777" w:rsidR="00083707" w:rsidRPr="00556D85" w:rsidRDefault="00083707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• podczas realizacji zamówienia należy na bieżąco konsultować się z Zamawiającym, </w:t>
      </w:r>
    </w:p>
    <w:p w14:paraId="6B34F519" w14:textId="69ABA90E" w:rsidR="00083707" w:rsidRPr="00556D85" w:rsidRDefault="00083707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• uzyskanie pozwolenia na budowę i dokonanie wszelkich niezbędnych uzgodnień oraz występowanie w imieniu zamawiającego przed organami administracji architektoniczno-budowlanej w postępowaniu o udzielenie pozwolenia na budowę celem uzyskania ostatecznej decyzji </w:t>
      </w:r>
    </w:p>
    <w:p w14:paraId="74DA10F4" w14:textId="77777777" w:rsidR="00083707" w:rsidRPr="00556D85" w:rsidRDefault="00083707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• pełnienie funkcji nadzoru autorskiego nad robotami budowlanymi realizowanymi na podstawie dokumentacji projektowo-kosztorysowej </w:t>
      </w:r>
    </w:p>
    <w:p w14:paraId="02112D30" w14:textId="77777777" w:rsidR="00083707" w:rsidRPr="00556D85" w:rsidRDefault="00083707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• przeniesienie praw autorskich oraz praw zależnych na Zamawiającego </w:t>
      </w:r>
    </w:p>
    <w:p w14:paraId="1D18D494" w14:textId="518144C7" w:rsidR="00191F03" w:rsidRPr="00556D85" w:rsidRDefault="00083707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• dostosowanie obiektu wraz z wyposażeniem do wymagań </w:t>
      </w:r>
      <w:r w:rsidR="00EB7903" w:rsidRPr="00556D85">
        <w:rPr>
          <w:rFonts w:ascii="Arial Nova Light" w:hAnsi="Arial Nova Light"/>
          <w:color w:val="000000" w:themeColor="text1"/>
        </w:rPr>
        <w:t>Zamawiającego</w:t>
      </w:r>
    </w:p>
    <w:p w14:paraId="1A74DCA3" w14:textId="77777777" w:rsidR="00EB7903" w:rsidRPr="00556D85" w:rsidRDefault="00EB7903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13B44808" w14:textId="59FCC399" w:rsidR="005C1BA9" w:rsidRPr="005C1BA9" w:rsidRDefault="00191F03" w:rsidP="00ED27D2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C1BA9">
        <w:rPr>
          <w:rFonts w:ascii="Arial Nova Light" w:hAnsi="Arial Nova Light"/>
          <w:bCs/>
          <w:color w:val="000000" w:themeColor="text1"/>
        </w:rPr>
        <w:lastRenderedPageBreak/>
        <w:t xml:space="preserve">Wykonanie robót budowlanych i wykończeniowych związanych z związanych z modernizacją budynku </w:t>
      </w:r>
      <w:r w:rsidR="00ED27D2" w:rsidRPr="00ED27D2">
        <w:rPr>
          <w:rFonts w:ascii="Arial Nova Light" w:hAnsi="Arial Nova Light"/>
          <w:bCs/>
          <w:color w:val="000000" w:themeColor="text1"/>
        </w:rPr>
        <w:t xml:space="preserve">Centrum Konferencji i Rekreacji </w:t>
      </w:r>
      <w:proofErr w:type="spellStart"/>
      <w:r w:rsidR="00ED27D2" w:rsidRPr="00ED27D2">
        <w:rPr>
          <w:rFonts w:ascii="Arial Nova Light" w:hAnsi="Arial Nova Light"/>
          <w:bCs/>
          <w:color w:val="000000" w:themeColor="text1"/>
        </w:rPr>
        <w:t>Geovita</w:t>
      </w:r>
      <w:proofErr w:type="spellEnd"/>
      <w:r w:rsidR="00ED27D2" w:rsidRPr="00ED27D2">
        <w:rPr>
          <w:rFonts w:ascii="Arial Nova Light" w:hAnsi="Arial Nova Light"/>
          <w:bCs/>
          <w:color w:val="000000" w:themeColor="text1"/>
        </w:rPr>
        <w:t xml:space="preserve"> w </w:t>
      </w:r>
      <w:r w:rsidR="009F32ED">
        <w:rPr>
          <w:rFonts w:ascii="Arial Nova Light" w:hAnsi="Arial Nova Light"/>
          <w:bCs/>
          <w:color w:val="000000" w:themeColor="text1"/>
        </w:rPr>
        <w:t>Dźwirzynie</w:t>
      </w:r>
    </w:p>
    <w:p w14:paraId="75F7952E" w14:textId="77777777" w:rsidR="005C1BA9" w:rsidRDefault="005C1BA9" w:rsidP="005C1BA9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3E23D979" w14:textId="6E957006" w:rsidR="00A37BCA" w:rsidRPr="005C1BA9" w:rsidRDefault="00A37BCA" w:rsidP="005C1BA9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C1BA9">
        <w:rPr>
          <w:rFonts w:ascii="Arial Nova Light" w:hAnsi="Arial Nova Light"/>
          <w:color w:val="000000" w:themeColor="text1"/>
        </w:rPr>
        <w:t>1) W zakres prac budowlanych i wykończeniowych wchodzić będzie min :</w:t>
      </w:r>
    </w:p>
    <w:p w14:paraId="38B82062" w14:textId="460BEAFF" w:rsidR="00A37BCA" w:rsidRPr="00556D85" w:rsidRDefault="00A37BCA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a) Organizacja placu budowy i roboty przygotowawcze niezbędne do rozpoczęcia prac, </w:t>
      </w:r>
    </w:p>
    <w:p w14:paraId="61EDBC62" w14:textId="77777777" w:rsidR="00A37BCA" w:rsidRPr="00556D85" w:rsidRDefault="00A37BCA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b) Dokonanie niezbędnych rozbiórek i demontaży zgodnie z przygotowanym, zaakceptowanym przez Zamawiającego dokumentacją projektową, </w:t>
      </w:r>
    </w:p>
    <w:p w14:paraId="6DA31B73" w14:textId="0E386F4F" w:rsidR="00A37BCA" w:rsidRPr="00556D85" w:rsidRDefault="00DF0F8D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c</w:t>
      </w:r>
      <w:r w:rsidR="00A37BCA" w:rsidRPr="00556D85">
        <w:rPr>
          <w:rFonts w:ascii="Arial Nova Light" w:hAnsi="Arial Nova Light"/>
          <w:color w:val="000000" w:themeColor="text1"/>
        </w:rPr>
        <w:t>) Wykonanie kompletnych robót budowlanych, modernizacyjnych, remontu</w:t>
      </w:r>
      <w:r w:rsidR="005C1BA9">
        <w:rPr>
          <w:rFonts w:ascii="Arial Nova Light" w:hAnsi="Arial Nova Light"/>
          <w:color w:val="000000" w:themeColor="text1"/>
        </w:rPr>
        <w:t xml:space="preserve"> i modernizacji</w:t>
      </w:r>
      <w:r w:rsidR="00A37BCA" w:rsidRPr="00556D85">
        <w:rPr>
          <w:rFonts w:ascii="Arial Nova Light" w:hAnsi="Arial Nova Light"/>
          <w:color w:val="000000" w:themeColor="text1"/>
        </w:rPr>
        <w:t xml:space="preserve"> zgodnie</w:t>
      </w:r>
      <w:r w:rsidR="00160909">
        <w:rPr>
          <w:rFonts w:ascii="Arial Nova Light" w:hAnsi="Arial Nova Light"/>
          <w:color w:val="000000" w:themeColor="text1"/>
        </w:rPr>
        <w:t xml:space="preserve"> z</w:t>
      </w:r>
      <w:r w:rsidR="00A37BCA" w:rsidRPr="00556D85">
        <w:rPr>
          <w:rFonts w:ascii="Arial Nova Light" w:hAnsi="Arial Nova Light"/>
          <w:color w:val="000000" w:themeColor="text1"/>
        </w:rPr>
        <w:t xml:space="preserve"> zaakceptowaną przez Zamawiającego dokumentacją projektową, </w:t>
      </w:r>
    </w:p>
    <w:p w14:paraId="168D5555" w14:textId="3F60D12D" w:rsidR="00A37BCA" w:rsidRPr="00556D85" w:rsidRDefault="00DF0F8D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d</w:t>
      </w:r>
      <w:r w:rsidR="00A37BCA" w:rsidRPr="00556D85">
        <w:rPr>
          <w:rFonts w:ascii="Arial Nova Light" w:hAnsi="Arial Nova Light"/>
          <w:color w:val="000000" w:themeColor="text1"/>
        </w:rPr>
        <w:t xml:space="preserve">) Wyposażenie pomieszczeń, elementów budynków i obiektów objętych opracowaniem zgodnie z przygotowanym, zaakceptowanym przez Zamawiającego projektem, </w:t>
      </w:r>
    </w:p>
    <w:p w14:paraId="4D07A0F9" w14:textId="4AFB53C8" w:rsidR="00DF0F8D" w:rsidRPr="00556D85" w:rsidRDefault="00321090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e</w:t>
      </w:r>
      <w:r w:rsidR="00A37BCA" w:rsidRPr="00556D85">
        <w:rPr>
          <w:rFonts w:ascii="Arial Nova Light" w:hAnsi="Arial Nova Light"/>
          <w:color w:val="000000" w:themeColor="text1"/>
        </w:rPr>
        <w:t xml:space="preserve">) Prace porządkowe po wykonanych pracach, </w:t>
      </w:r>
    </w:p>
    <w:p w14:paraId="5230E4C7" w14:textId="2C221E12" w:rsidR="00321090" w:rsidRPr="00556D85" w:rsidRDefault="00321090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f</w:t>
      </w:r>
      <w:r w:rsidR="00A37BCA" w:rsidRPr="00556D85">
        <w:rPr>
          <w:rFonts w:ascii="Arial Nova Light" w:hAnsi="Arial Nova Light"/>
          <w:color w:val="000000" w:themeColor="text1"/>
        </w:rPr>
        <w:t xml:space="preserve">) Wywiezienie i utylizacja odpadów, </w:t>
      </w:r>
    </w:p>
    <w:p w14:paraId="41AC1000" w14:textId="0A5F4A46" w:rsidR="00DF0F8D" w:rsidRPr="00556D85" w:rsidRDefault="00321090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g) </w:t>
      </w:r>
      <w:r w:rsidR="00A37BCA" w:rsidRPr="00556D85">
        <w:rPr>
          <w:rFonts w:ascii="Arial Nova Light" w:hAnsi="Arial Nova Light"/>
          <w:color w:val="000000" w:themeColor="text1"/>
        </w:rPr>
        <w:t>Uzyskanie wszelkich decyzji administracyjnych zezwalających na roboty budowlan</w:t>
      </w:r>
      <w:r w:rsidR="00254806">
        <w:rPr>
          <w:rFonts w:ascii="Arial Nova Light" w:hAnsi="Arial Nova Light"/>
          <w:color w:val="000000" w:themeColor="text1"/>
        </w:rPr>
        <w:t>e, oraz po zakończonych pracach oraz uzyskanie wszelkich decyzji administracyjnych</w:t>
      </w:r>
      <w:r w:rsidR="00A37BCA" w:rsidRPr="00556D85">
        <w:rPr>
          <w:rFonts w:ascii="Arial Nova Light" w:hAnsi="Arial Nova Light"/>
          <w:color w:val="000000" w:themeColor="text1"/>
        </w:rPr>
        <w:t xml:space="preserve"> zezwalających na użytkowanie obiektu zgodnie z jego przeznaczeniem, </w:t>
      </w:r>
    </w:p>
    <w:p w14:paraId="5D80BF97" w14:textId="0DC05CB2" w:rsidR="00DF0F8D" w:rsidRPr="00556D85" w:rsidRDefault="00321090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h</w:t>
      </w:r>
      <w:r w:rsidR="00A37BCA" w:rsidRPr="00556D85">
        <w:rPr>
          <w:rFonts w:ascii="Arial Nova Light" w:hAnsi="Arial Nova Light"/>
          <w:color w:val="000000" w:themeColor="text1"/>
        </w:rPr>
        <w:t xml:space="preserve">) Przekazanie końcowego rozliczenia przedmiotu zamówienia wraz z kwalifikacją kosztów do celów księgowych (z wyszczególnieniem prac remontowych, modernizacyjnych i wykazaniem nowych środków trwałych), </w:t>
      </w:r>
    </w:p>
    <w:p w14:paraId="32FAD5E8" w14:textId="480C8ACA" w:rsidR="00DF0F8D" w:rsidRPr="00556D85" w:rsidRDefault="00321090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i</w:t>
      </w:r>
      <w:r w:rsidR="00A37BCA" w:rsidRPr="00556D85">
        <w:rPr>
          <w:rFonts w:ascii="Arial Nova Light" w:hAnsi="Arial Nova Light"/>
          <w:color w:val="000000" w:themeColor="text1"/>
        </w:rPr>
        <w:t xml:space="preserve">) Sporządzenie i przekazanie dokumentacji powykonawczej </w:t>
      </w:r>
    </w:p>
    <w:p w14:paraId="76556B8D" w14:textId="6E4181B6" w:rsidR="00071BD7" w:rsidRPr="00556D85" w:rsidRDefault="00EB7903" w:rsidP="00DC0B51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j</w:t>
      </w:r>
      <w:r w:rsidR="00A37BCA" w:rsidRPr="00556D85">
        <w:rPr>
          <w:rFonts w:ascii="Arial Nova Light" w:hAnsi="Arial Nova Light"/>
          <w:color w:val="000000" w:themeColor="text1"/>
        </w:rPr>
        <w:t>) Udzielanie wszelkich wyjaśnień do</w:t>
      </w:r>
      <w:r w:rsidR="00DC0B51" w:rsidRPr="00556D85">
        <w:rPr>
          <w:rFonts w:ascii="Arial Nova Light" w:hAnsi="Arial Nova Light"/>
          <w:color w:val="000000" w:themeColor="text1"/>
        </w:rPr>
        <w:t>tyczących przedmiotu zamówienia</w:t>
      </w:r>
    </w:p>
    <w:p w14:paraId="621A08DE" w14:textId="1BD32044" w:rsidR="003441A4" w:rsidRPr="00713162" w:rsidRDefault="003441A4" w:rsidP="00DC0B51">
      <w:pPr>
        <w:pStyle w:val="Akapitzlist"/>
        <w:spacing w:after="120" w:line="276" w:lineRule="auto"/>
        <w:jc w:val="both"/>
        <w:rPr>
          <w:rFonts w:ascii="Arial Nova Light" w:hAnsi="Arial Nova Light"/>
          <w:b/>
          <w:bCs/>
          <w:color w:val="000000" w:themeColor="text1"/>
        </w:rPr>
      </w:pPr>
    </w:p>
    <w:p w14:paraId="02371DA5" w14:textId="77777777" w:rsidR="00EA0C88" w:rsidRDefault="003441A4" w:rsidP="00EA0C88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Arial Nova Light" w:hAnsi="Arial Nova Light"/>
          <w:b/>
          <w:bCs/>
          <w:color w:val="000000" w:themeColor="text1"/>
        </w:rPr>
      </w:pPr>
      <w:r w:rsidRPr="00713162">
        <w:rPr>
          <w:rFonts w:ascii="Arial Nova Light" w:hAnsi="Arial Nova Light"/>
          <w:b/>
          <w:bCs/>
          <w:color w:val="000000" w:themeColor="text1"/>
        </w:rPr>
        <w:t>Wytyczne do projektowania</w:t>
      </w:r>
    </w:p>
    <w:p w14:paraId="55B1F6E0" w14:textId="77777777" w:rsidR="00713162" w:rsidRPr="00713162" w:rsidRDefault="00713162" w:rsidP="00713162">
      <w:pPr>
        <w:pStyle w:val="Akapitzlist"/>
        <w:spacing w:after="120" w:line="276" w:lineRule="auto"/>
        <w:jc w:val="both"/>
        <w:rPr>
          <w:rFonts w:ascii="Arial Nova Light" w:hAnsi="Arial Nova Light"/>
          <w:b/>
          <w:bCs/>
          <w:color w:val="000000" w:themeColor="text1"/>
        </w:rPr>
      </w:pPr>
    </w:p>
    <w:p w14:paraId="64DFC2D5" w14:textId="4361FD42" w:rsidR="003441A4" w:rsidRPr="00556D85" w:rsidRDefault="003441A4" w:rsidP="00FB677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Jednostki pokojowe w obiekcie</w:t>
      </w:r>
      <w:r w:rsidR="0049106B">
        <w:rPr>
          <w:rFonts w:ascii="Arial Nova Light" w:hAnsi="Arial Nova Light"/>
          <w:color w:val="000000" w:themeColor="text1"/>
        </w:rPr>
        <w:t xml:space="preserve"> ( pokoje komercyjne) </w:t>
      </w:r>
      <w:r w:rsidR="00EA0C88" w:rsidRPr="00556D85">
        <w:rPr>
          <w:rFonts w:ascii="Arial Nova Light" w:hAnsi="Arial Nova Light"/>
          <w:color w:val="000000" w:themeColor="text1"/>
        </w:rPr>
        <w:t>:</w:t>
      </w:r>
    </w:p>
    <w:p w14:paraId="62242025" w14:textId="06D8E97F" w:rsidR="00DF5B45" w:rsidRPr="00556D85" w:rsidRDefault="00590C35" w:rsidP="00FB6779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Wyposażenie pokoi zgodne z Rozporządzeniem Ministra Gospodarki i Pracy w sprawie hoteli i innych obiektów w których świadczone są usługi hotelowe ” dla standardu </w:t>
      </w:r>
      <w:r w:rsidR="009F32ED">
        <w:rPr>
          <w:rFonts w:ascii="Arial Nova Light" w:hAnsi="Arial Nova Light"/>
          <w:color w:val="000000" w:themeColor="text1"/>
        </w:rPr>
        <w:t>4</w:t>
      </w:r>
      <w:r w:rsidR="00A53098">
        <w:rPr>
          <w:rFonts w:ascii="Arial Nova Light" w:hAnsi="Arial Nova Light"/>
          <w:color w:val="000000" w:themeColor="text1"/>
        </w:rPr>
        <w:t>*</w:t>
      </w:r>
      <w:r w:rsidRPr="00556D85">
        <w:rPr>
          <w:rFonts w:ascii="Arial Nova Light" w:hAnsi="Arial Nova Light"/>
          <w:color w:val="000000" w:themeColor="text1"/>
        </w:rPr>
        <w:t xml:space="preserve"> w tym również:</w:t>
      </w:r>
    </w:p>
    <w:p w14:paraId="7391BF59" w14:textId="1522FEF9" w:rsidR="00590C35" w:rsidRPr="00556D85" w:rsidRDefault="00DF5B45" w:rsidP="00DF5B45">
      <w:pPr>
        <w:spacing w:after="120" w:line="276" w:lineRule="auto"/>
        <w:ind w:left="360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- telewizor</w:t>
      </w:r>
      <w:r w:rsidR="00590C35" w:rsidRPr="00556D85">
        <w:rPr>
          <w:rFonts w:ascii="Arial Nova Light" w:hAnsi="Arial Nova Light"/>
          <w:color w:val="000000" w:themeColor="text1"/>
        </w:rPr>
        <w:t xml:space="preserve"> min. 43 cale</w:t>
      </w:r>
      <w:r w:rsidR="009F32ED">
        <w:rPr>
          <w:rFonts w:ascii="Arial Nova Light" w:hAnsi="Arial Nova Light"/>
          <w:color w:val="000000" w:themeColor="text1"/>
        </w:rPr>
        <w:t xml:space="preserve"> z funkcjami smart TV oraz hotelowymi</w:t>
      </w:r>
    </w:p>
    <w:p w14:paraId="1B76EA98" w14:textId="0D92FEF8" w:rsidR="003A5F98" w:rsidRDefault="003A5F98" w:rsidP="00DF5B45">
      <w:pPr>
        <w:spacing w:after="120" w:line="276" w:lineRule="auto"/>
        <w:ind w:firstLine="360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- drzwi wejściowe z samozamykaczami </w:t>
      </w:r>
      <w:r w:rsidR="000A2AD5" w:rsidRPr="00556D85">
        <w:rPr>
          <w:rFonts w:ascii="Arial Nova Light" w:hAnsi="Arial Nova Light"/>
          <w:color w:val="000000" w:themeColor="text1"/>
        </w:rPr>
        <w:t>i</w:t>
      </w:r>
      <w:r w:rsidRPr="00556D85">
        <w:rPr>
          <w:rFonts w:ascii="Arial Nova Light" w:hAnsi="Arial Nova Light"/>
          <w:color w:val="000000" w:themeColor="text1"/>
        </w:rPr>
        <w:t xml:space="preserve"> zamkami elektronicznymi</w:t>
      </w:r>
      <w:r w:rsidR="009F32ED">
        <w:rPr>
          <w:rFonts w:ascii="Arial Nova Light" w:hAnsi="Arial Nova Light"/>
          <w:color w:val="000000" w:themeColor="text1"/>
        </w:rPr>
        <w:t xml:space="preserve"> </w:t>
      </w:r>
      <w:r w:rsidR="001D72D7">
        <w:rPr>
          <w:rFonts w:ascii="Arial Nova Light" w:hAnsi="Arial Nova Light"/>
          <w:color w:val="000000" w:themeColor="text1"/>
        </w:rPr>
        <w:t xml:space="preserve">( zamki elektroniczne muszą być kompatybilne z system </w:t>
      </w:r>
      <w:bookmarkStart w:id="1" w:name="_Hlk133965165"/>
      <w:r w:rsidR="001D72D7">
        <w:rPr>
          <w:rFonts w:ascii="Arial Nova Light" w:hAnsi="Arial Nova Light"/>
          <w:color w:val="000000" w:themeColor="text1"/>
        </w:rPr>
        <w:t>Oracle Opera</w:t>
      </w:r>
      <w:bookmarkEnd w:id="1"/>
      <w:r w:rsidR="001D72D7">
        <w:rPr>
          <w:rFonts w:ascii="Arial Nova Light" w:hAnsi="Arial Nova Light"/>
          <w:color w:val="000000" w:themeColor="text1"/>
        </w:rPr>
        <w:t>)</w:t>
      </w:r>
    </w:p>
    <w:p w14:paraId="2FA68A4F" w14:textId="6B936468" w:rsidR="009F32ED" w:rsidRDefault="009F32ED" w:rsidP="00DF5B45">
      <w:pPr>
        <w:spacing w:after="120" w:line="276" w:lineRule="auto"/>
        <w:ind w:firstLine="360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Uwaga: Zamawiający </w:t>
      </w:r>
      <w:r w:rsidR="001D72D7">
        <w:rPr>
          <w:rFonts w:ascii="Arial Nova Light" w:hAnsi="Arial Nova Light"/>
          <w:color w:val="000000" w:themeColor="text1"/>
        </w:rPr>
        <w:t>oczekuje wycen wariantowych:</w:t>
      </w:r>
    </w:p>
    <w:p w14:paraId="1617FC1B" w14:textId="2CA86F12" w:rsidR="001D72D7" w:rsidRPr="001D72D7" w:rsidRDefault="001D72D7" w:rsidP="001D72D7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1D72D7">
        <w:rPr>
          <w:rFonts w:ascii="Arial Nova Light" w:hAnsi="Arial Nova Light"/>
          <w:color w:val="000000" w:themeColor="text1"/>
        </w:rPr>
        <w:t>wymiana wszystkich drzwi wejściowych wraz z zamkami elektronicznymi</w:t>
      </w:r>
    </w:p>
    <w:p w14:paraId="31C6A4AE" w14:textId="24C02410" w:rsidR="001D72D7" w:rsidRPr="001D72D7" w:rsidRDefault="001D72D7" w:rsidP="001D72D7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pozostawienie obecnych drzwi o wymiana/dostosowanie zamków elektronicznych do systemu Oracle Opera</w:t>
      </w:r>
    </w:p>
    <w:p w14:paraId="59F0AF6E" w14:textId="0523BA88" w:rsidR="003A5F98" w:rsidRPr="00556D85" w:rsidRDefault="003A5F98" w:rsidP="00DF5B45">
      <w:pPr>
        <w:spacing w:after="120" w:line="276" w:lineRule="auto"/>
        <w:ind w:firstLine="360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- </w:t>
      </w:r>
      <w:r w:rsidR="00741127" w:rsidRPr="00556D85">
        <w:rPr>
          <w:rFonts w:ascii="Arial Nova Light" w:hAnsi="Arial Nova Light"/>
          <w:color w:val="000000" w:themeColor="text1"/>
        </w:rPr>
        <w:t>w każdym pokoju musi znajdować się stojak/półka, szafka lub wyznaczona powierzchna stołu odpowiednia do umieszczenia jednego średniej wielkości bagażu w pozycji otwartej</w:t>
      </w:r>
    </w:p>
    <w:p w14:paraId="6B9FBB05" w14:textId="59805AA6" w:rsidR="00741127" w:rsidRPr="00556D85" w:rsidRDefault="00741127" w:rsidP="00DF5B45">
      <w:pPr>
        <w:spacing w:after="120" w:line="276" w:lineRule="auto"/>
        <w:ind w:firstLine="360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- wymiary łóżek :  łóżko pojedyncze 120</w:t>
      </w:r>
      <w:r w:rsidR="00BE5ED6">
        <w:rPr>
          <w:rFonts w:ascii="Arial Nova Light" w:hAnsi="Arial Nova Light"/>
          <w:color w:val="000000" w:themeColor="text1"/>
        </w:rPr>
        <w:t xml:space="preserve"> - 140</w:t>
      </w:r>
      <w:r w:rsidRPr="00556D85">
        <w:rPr>
          <w:rFonts w:ascii="Arial Nova Light" w:hAnsi="Arial Nova Light"/>
          <w:color w:val="000000" w:themeColor="text1"/>
        </w:rPr>
        <w:t xml:space="preserve"> cm</w:t>
      </w:r>
    </w:p>
    <w:p w14:paraId="45EC42DE" w14:textId="144C14EF" w:rsidR="00741127" w:rsidRPr="00556D85" w:rsidRDefault="00741127" w:rsidP="00DF5B45">
      <w:pPr>
        <w:spacing w:after="120" w:line="276" w:lineRule="auto"/>
        <w:ind w:firstLine="360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Łóżko podwójne </w:t>
      </w:r>
      <w:r w:rsidR="004C1353" w:rsidRPr="00556D85">
        <w:rPr>
          <w:rFonts w:ascii="Arial Nova Light" w:hAnsi="Arial Nova Light"/>
          <w:color w:val="000000" w:themeColor="text1"/>
        </w:rPr>
        <w:t xml:space="preserve">złożone z 2 łóżek pojedynczych </w:t>
      </w:r>
      <w:r w:rsidR="004B0DCC" w:rsidRPr="00556D85">
        <w:rPr>
          <w:rFonts w:ascii="Arial Nova Light" w:hAnsi="Arial Nova Light"/>
          <w:color w:val="000000" w:themeColor="text1"/>
        </w:rPr>
        <w:t>( 90</w:t>
      </w:r>
      <w:r w:rsidR="001D72D7">
        <w:rPr>
          <w:rFonts w:ascii="Arial Nova Light" w:hAnsi="Arial Nova Light"/>
          <w:color w:val="000000" w:themeColor="text1"/>
        </w:rPr>
        <w:t xml:space="preserve"> - 100</w:t>
      </w:r>
      <w:r w:rsidR="004B0DCC" w:rsidRPr="00556D85">
        <w:rPr>
          <w:rFonts w:ascii="Arial Nova Light" w:hAnsi="Arial Nova Light"/>
          <w:color w:val="000000" w:themeColor="text1"/>
        </w:rPr>
        <w:t xml:space="preserve"> cm ) </w:t>
      </w:r>
      <w:r w:rsidR="00E306F0" w:rsidRPr="00556D85">
        <w:rPr>
          <w:rFonts w:ascii="Arial Nova Light" w:hAnsi="Arial Nova Light"/>
          <w:color w:val="000000" w:themeColor="text1"/>
        </w:rPr>
        <w:t xml:space="preserve">spiętych razem </w:t>
      </w:r>
      <w:r w:rsidR="004C1353" w:rsidRPr="00556D85">
        <w:rPr>
          <w:rFonts w:ascii="Arial Nova Light" w:hAnsi="Arial Nova Light"/>
          <w:color w:val="000000" w:themeColor="text1"/>
        </w:rPr>
        <w:t xml:space="preserve">( wymiary dostosować do pokoju powtarzalnego) </w:t>
      </w:r>
    </w:p>
    <w:p w14:paraId="2FC4B329" w14:textId="2862237C" w:rsidR="004C1353" w:rsidRPr="00556D85" w:rsidRDefault="004C1353" w:rsidP="00DF5B45">
      <w:pPr>
        <w:spacing w:after="120" w:line="276" w:lineRule="auto"/>
        <w:ind w:firstLine="360"/>
        <w:jc w:val="both"/>
        <w:rPr>
          <w:rFonts w:ascii="Arial Nova Light" w:hAnsi="Arial Nova Light"/>
        </w:rPr>
      </w:pPr>
      <w:r w:rsidRPr="00556D85">
        <w:rPr>
          <w:rFonts w:ascii="Arial Nova Light" w:hAnsi="Arial Nova Light"/>
          <w:color w:val="000000" w:themeColor="text1"/>
        </w:rPr>
        <w:lastRenderedPageBreak/>
        <w:t>-</w:t>
      </w:r>
      <w:r w:rsidR="000A2AD5" w:rsidRPr="00556D85">
        <w:rPr>
          <w:rFonts w:ascii="Arial Nova Light" w:hAnsi="Arial Nova Light"/>
          <w:color w:val="000000" w:themeColor="text1"/>
        </w:rPr>
        <w:t xml:space="preserve"> po wyjęciu „ karty energetycznej” </w:t>
      </w:r>
      <w:r w:rsidRPr="00556D85">
        <w:rPr>
          <w:rFonts w:ascii="Arial Nova Light" w:hAnsi="Arial Nova Light"/>
          <w:color w:val="000000" w:themeColor="text1"/>
        </w:rPr>
        <w:t xml:space="preserve"> </w:t>
      </w:r>
      <w:r w:rsidR="00AB0B1A" w:rsidRPr="00556D85">
        <w:rPr>
          <w:rFonts w:ascii="Arial Nova Light" w:hAnsi="Arial Nova Light"/>
        </w:rPr>
        <w:t xml:space="preserve">co najmniej jedno gniazdo elektryczne musi zawsze działać i umożliwiać </w:t>
      </w:r>
      <w:r w:rsidR="001D72D7">
        <w:rPr>
          <w:rFonts w:ascii="Arial Nova Light" w:hAnsi="Arial Nova Light"/>
        </w:rPr>
        <w:t>działania lodówki/minibaru</w:t>
      </w:r>
    </w:p>
    <w:p w14:paraId="472E1C33" w14:textId="479058B0" w:rsidR="00AB0B1A" w:rsidRPr="00556D85" w:rsidRDefault="00AB0B1A" w:rsidP="00DF5B45">
      <w:pPr>
        <w:spacing w:after="120" w:line="276" w:lineRule="auto"/>
        <w:ind w:firstLine="360"/>
        <w:jc w:val="both"/>
        <w:rPr>
          <w:rFonts w:ascii="Arial Nova Light" w:hAnsi="Arial Nova Light"/>
        </w:rPr>
      </w:pPr>
      <w:r w:rsidRPr="00556D85">
        <w:rPr>
          <w:rFonts w:ascii="Arial Nova Light" w:hAnsi="Arial Nova Light"/>
        </w:rPr>
        <w:t xml:space="preserve">- </w:t>
      </w:r>
      <w:r w:rsidR="00E306F0" w:rsidRPr="00556D85">
        <w:rPr>
          <w:rFonts w:ascii="Arial Nova Light" w:hAnsi="Arial Nova Light"/>
        </w:rPr>
        <w:t>obok każdego łóżka powinna się znajdować szafka nocna, półka lub stolik nocny</w:t>
      </w:r>
    </w:p>
    <w:p w14:paraId="07A736F3" w14:textId="78BC2A2B" w:rsidR="00E306F0" w:rsidRPr="00556D85" w:rsidRDefault="00E306F0" w:rsidP="00DF5B45">
      <w:pPr>
        <w:spacing w:after="120" w:line="276" w:lineRule="auto"/>
        <w:ind w:firstLine="360"/>
        <w:jc w:val="both"/>
        <w:rPr>
          <w:rFonts w:ascii="Arial Nova Light" w:hAnsi="Arial Nova Light"/>
        </w:rPr>
      </w:pPr>
      <w:r w:rsidRPr="00556D85">
        <w:rPr>
          <w:rFonts w:ascii="Arial Nova Light" w:hAnsi="Arial Nova Light"/>
        </w:rPr>
        <w:t>- należy zapewnić możliwość całkowitego zasłonięcia okien zasłonami nieprzepuszczającymi światła, w stopniu wystarczającym do spania w ciągu dnia</w:t>
      </w:r>
    </w:p>
    <w:p w14:paraId="35C6EB0E" w14:textId="77777777" w:rsidR="003E2734" w:rsidRDefault="00E306F0" w:rsidP="00DF5B45">
      <w:pPr>
        <w:spacing w:after="120" w:line="276" w:lineRule="auto"/>
        <w:ind w:firstLine="360"/>
        <w:jc w:val="both"/>
        <w:rPr>
          <w:rFonts w:ascii="Arial Nova Light" w:hAnsi="Arial Nova Light"/>
        </w:rPr>
      </w:pPr>
      <w:r w:rsidRPr="00556D85">
        <w:rPr>
          <w:rFonts w:ascii="Arial Nova Light" w:hAnsi="Arial Nova Light"/>
        </w:rPr>
        <w:t xml:space="preserve">- każdy pokój musi być wyposażony w suszarkę do włosów. Każda suszarka musi spełniać poniższe kryteria: </w:t>
      </w:r>
    </w:p>
    <w:p w14:paraId="247ED377" w14:textId="77777777" w:rsidR="003E2734" w:rsidRDefault="00E306F0" w:rsidP="00DF5B45">
      <w:pPr>
        <w:spacing w:after="120" w:line="276" w:lineRule="auto"/>
        <w:ind w:firstLine="360"/>
        <w:jc w:val="both"/>
        <w:rPr>
          <w:rFonts w:ascii="Arial Nova Light" w:hAnsi="Arial Nova Light"/>
        </w:rPr>
      </w:pPr>
      <w:r w:rsidRPr="00556D85">
        <w:rPr>
          <w:rFonts w:ascii="Arial Nova Light" w:hAnsi="Arial Nova Light"/>
        </w:rPr>
        <w:t xml:space="preserve">a) Moc 1200 Watt, oraz </w:t>
      </w:r>
    </w:p>
    <w:p w14:paraId="29EB801F" w14:textId="77777777" w:rsidR="003E2734" w:rsidRDefault="00E306F0" w:rsidP="00DF5B45">
      <w:pPr>
        <w:spacing w:after="120" w:line="276" w:lineRule="auto"/>
        <w:ind w:firstLine="360"/>
        <w:jc w:val="both"/>
        <w:rPr>
          <w:rFonts w:ascii="Arial Nova Light" w:hAnsi="Arial Nova Light"/>
        </w:rPr>
      </w:pPr>
      <w:r w:rsidRPr="00556D85">
        <w:rPr>
          <w:rFonts w:ascii="Arial Nova Light" w:hAnsi="Arial Nova Light"/>
        </w:rPr>
        <w:t xml:space="preserve">b) Dwa ustawienia temperatury/prędkości </w:t>
      </w:r>
    </w:p>
    <w:p w14:paraId="65AABDA3" w14:textId="16F40188" w:rsidR="00E306F0" w:rsidRPr="00556D85" w:rsidRDefault="00E306F0" w:rsidP="00DF5B45">
      <w:pPr>
        <w:spacing w:after="120" w:line="276" w:lineRule="auto"/>
        <w:ind w:firstLine="360"/>
        <w:jc w:val="both"/>
        <w:rPr>
          <w:rFonts w:ascii="Arial Nova Light" w:hAnsi="Arial Nova Light"/>
        </w:rPr>
      </w:pPr>
      <w:r w:rsidRPr="00556D85">
        <w:rPr>
          <w:rFonts w:ascii="Arial Nova Light" w:hAnsi="Arial Nova Light"/>
        </w:rPr>
        <w:t>c) Gniazdko elektryczne przystosowane do suszarki , lokówki do włosów i golarki musi być umieszczone dogodnie, w pobliżu lustra</w:t>
      </w:r>
    </w:p>
    <w:p w14:paraId="79A0B27F" w14:textId="5DE0B677" w:rsidR="00933DE7" w:rsidRPr="00556D85" w:rsidRDefault="00933DE7" w:rsidP="00DF5B45">
      <w:pPr>
        <w:spacing w:after="120" w:line="276" w:lineRule="auto"/>
        <w:ind w:firstLine="360"/>
        <w:jc w:val="both"/>
        <w:rPr>
          <w:rFonts w:ascii="Arial Nova Light" w:hAnsi="Arial Nova Light"/>
        </w:rPr>
      </w:pPr>
      <w:r w:rsidRPr="00556D85">
        <w:rPr>
          <w:rFonts w:ascii="Arial Nova Light" w:hAnsi="Arial Nova Light"/>
        </w:rPr>
        <w:t>- w łazienkach zapewnić wentylacje mechaniczna wyciągową</w:t>
      </w:r>
    </w:p>
    <w:p w14:paraId="686C8A40" w14:textId="609D7C4C" w:rsidR="00933DE7" w:rsidRDefault="00933DE7" w:rsidP="00DF5B45">
      <w:pPr>
        <w:spacing w:after="120" w:line="276" w:lineRule="auto"/>
        <w:ind w:firstLine="360"/>
        <w:jc w:val="both"/>
        <w:rPr>
          <w:rFonts w:ascii="Arial Nova Light" w:hAnsi="Arial Nova Light"/>
        </w:rPr>
      </w:pPr>
      <w:r w:rsidRPr="00556D85">
        <w:rPr>
          <w:rFonts w:ascii="Arial Nova Light" w:hAnsi="Arial Nova Light"/>
        </w:rPr>
        <w:t>- pokoje mają być wyposażone w klimatyzację</w:t>
      </w:r>
    </w:p>
    <w:p w14:paraId="4243B8D1" w14:textId="4B3F6B53" w:rsidR="001D72D7" w:rsidRDefault="001D72D7" w:rsidP="00DF5B45">
      <w:pPr>
        <w:spacing w:after="120" w:line="276" w:lineRule="auto"/>
        <w:ind w:firstLine="360"/>
        <w:jc w:val="both"/>
        <w:rPr>
          <w:rFonts w:ascii="Arial Nova Light" w:hAnsi="Arial Nova Light"/>
          <w:vertAlign w:val="superscript"/>
        </w:rPr>
      </w:pPr>
      <w:r>
        <w:rPr>
          <w:rFonts w:ascii="Arial Nova Light" w:hAnsi="Arial Nova Light"/>
        </w:rPr>
        <w:t>- wykładziny pokojowe o gramaturze min. 900 g/m</w:t>
      </w:r>
      <w:r>
        <w:rPr>
          <w:rFonts w:ascii="Arial Nova Light" w:hAnsi="Arial Nova Light"/>
          <w:vertAlign w:val="superscript"/>
        </w:rPr>
        <w:t>2</w:t>
      </w:r>
    </w:p>
    <w:p w14:paraId="3EF200BE" w14:textId="3CA55C36" w:rsidR="00BE5ED6" w:rsidRPr="00BE5ED6" w:rsidRDefault="00BE5ED6" w:rsidP="00DF5B45">
      <w:pPr>
        <w:spacing w:after="120" w:line="276" w:lineRule="auto"/>
        <w:ind w:firstLine="36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- wyposażenie IT musi być zgodne z wytycznymi Marki Własnej PHH</w:t>
      </w:r>
    </w:p>
    <w:p w14:paraId="42C70ECC" w14:textId="39C4D6C0" w:rsidR="00DF5B45" w:rsidRPr="00BE5ED6" w:rsidRDefault="00BE5ED6" w:rsidP="00BE5ED6">
      <w:pPr>
        <w:spacing w:after="120" w:line="276" w:lineRule="auto"/>
        <w:jc w:val="both"/>
        <w:rPr>
          <w:rFonts w:ascii="Arial Nova Light" w:hAnsi="Arial Nova Light"/>
          <w:b/>
          <w:bCs/>
        </w:rPr>
      </w:pPr>
      <w:r w:rsidRPr="00BE5ED6">
        <w:rPr>
          <w:rFonts w:ascii="Arial Nova Light" w:hAnsi="Arial Nova Light"/>
          <w:b/>
          <w:bCs/>
        </w:rPr>
        <w:t>Uwaga:</w:t>
      </w:r>
    </w:p>
    <w:p w14:paraId="7E6BFB44" w14:textId="19D16FDC" w:rsidR="00BE5ED6" w:rsidRPr="00BE5ED6" w:rsidRDefault="00BE5ED6" w:rsidP="00BE5ED6">
      <w:pPr>
        <w:spacing w:after="120" w:line="276" w:lineRule="auto"/>
        <w:jc w:val="both"/>
        <w:rPr>
          <w:rFonts w:ascii="Arial Nova Light" w:hAnsi="Arial Nova Light"/>
          <w:b/>
          <w:bCs/>
          <w:color w:val="000000" w:themeColor="text1"/>
        </w:rPr>
      </w:pPr>
      <w:r w:rsidRPr="00BE5ED6">
        <w:rPr>
          <w:rFonts w:ascii="Arial Nova Light" w:hAnsi="Arial Nova Light"/>
          <w:b/>
          <w:bCs/>
        </w:rPr>
        <w:t xml:space="preserve">Zamawiający oczekuje połączenia ok 10 pokoi w celu utworzenia apartamentów </w:t>
      </w:r>
    </w:p>
    <w:p w14:paraId="208D3BF8" w14:textId="77777777" w:rsidR="002634D1" w:rsidRPr="00556D85" w:rsidRDefault="002634D1" w:rsidP="002634D1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7BECE4D8" w14:textId="51DA5FE7" w:rsidR="002634D1" w:rsidRDefault="002634D1" w:rsidP="00FB677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Sale konferencyjne</w:t>
      </w:r>
      <w:r w:rsidR="00BC002A">
        <w:rPr>
          <w:rFonts w:ascii="Arial Nova Light" w:hAnsi="Arial Nova Light"/>
          <w:color w:val="000000" w:themeColor="text1"/>
        </w:rPr>
        <w:t>, sale zabaw</w:t>
      </w:r>
      <w:r w:rsidRPr="00556D85">
        <w:rPr>
          <w:rFonts w:ascii="Arial Nova Light" w:hAnsi="Arial Nova Light"/>
          <w:color w:val="000000" w:themeColor="text1"/>
        </w:rPr>
        <w:t>:</w:t>
      </w:r>
    </w:p>
    <w:p w14:paraId="6B2E67C2" w14:textId="30F86FF3" w:rsidR="00160909" w:rsidRDefault="00160909" w:rsidP="00160909">
      <w:pPr>
        <w:pStyle w:val="Akapitzlist"/>
        <w:spacing w:after="120" w:line="276" w:lineRule="auto"/>
        <w:ind w:left="1582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Sale konferencyjne mają być wyposażone co najmniej w:</w:t>
      </w:r>
    </w:p>
    <w:p w14:paraId="45EB8788" w14:textId="1A30EDA2" w:rsidR="00160909" w:rsidRPr="004311E3" w:rsidRDefault="005A2400" w:rsidP="00FB6779">
      <w:pPr>
        <w:pStyle w:val="Akapitzlist"/>
        <w:numPr>
          <w:ilvl w:val="0"/>
          <w:numId w:val="11"/>
        </w:numPr>
        <w:spacing w:after="120" w:line="276" w:lineRule="auto"/>
        <w:ind w:left="2268"/>
        <w:jc w:val="both"/>
        <w:rPr>
          <w:rFonts w:ascii="Arial Nova Light" w:hAnsi="Arial Nova Light"/>
          <w:color w:val="000000" w:themeColor="text1"/>
        </w:rPr>
      </w:pPr>
      <w:r w:rsidRPr="004311E3">
        <w:rPr>
          <w:rFonts w:ascii="Arial Nova Light" w:hAnsi="Arial Nova Light"/>
          <w:color w:val="000000" w:themeColor="text1"/>
        </w:rPr>
        <w:t>Projektor</w:t>
      </w:r>
      <w:r w:rsidR="00BE5ED6">
        <w:rPr>
          <w:rFonts w:ascii="Arial Nova Light" w:hAnsi="Arial Nova Light"/>
          <w:color w:val="000000" w:themeColor="text1"/>
        </w:rPr>
        <w:t>y</w:t>
      </w:r>
      <w:r w:rsidRPr="004311E3">
        <w:rPr>
          <w:rFonts w:ascii="Arial Nova Light" w:hAnsi="Arial Nova Light"/>
          <w:color w:val="000000" w:themeColor="text1"/>
        </w:rPr>
        <w:t xml:space="preserve"> z uchwytem sufitowym. Projektor z laserowym źródł</w:t>
      </w:r>
      <w:r w:rsidR="001673EE" w:rsidRPr="004311E3">
        <w:rPr>
          <w:rFonts w:ascii="Arial Nova Light" w:hAnsi="Arial Nova Light"/>
          <w:color w:val="000000" w:themeColor="text1"/>
        </w:rPr>
        <w:t>em ś</w:t>
      </w:r>
      <w:r w:rsidRPr="004311E3">
        <w:rPr>
          <w:rFonts w:ascii="Arial Nova Light" w:hAnsi="Arial Nova Light"/>
          <w:color w:val="000000" w:themeColor="text1"/>
        </w:rPr>
        <w:t xml:space="preserve">wiatła o jasności minimum 5 000 lumenów, z podłączeniem przewodem HDMI do przyłącza podłogowego. </w:t>
      </w:r>
    </w:p>
    <w:p w14:paraId="67496EAA" w14:textId="3CADBE5A" w:rsidR="0099663C" w:rsidRPr="004311E3" w:rsidRDefault="0099663C" w:rsidP="00FB6779">
      <w:pPr>
        <w:pStyle w:val="Akapitzlist"/>
        <w:numPr>
          <w:ilvl w:val="0"/>
          <w:numId w:val="11"/>
        </w:numPr>
        <w:spacing w:after="120" w:line="276" w:lineRule="auto"/>
        <w:ind w:left="2268"/>
        <w:jc w:val="both"/>
        <w:rPr>
          <w:rFonts w:ascii="Arial Nova Light" w:hAnsi="Arial Nova Light"/>
          <w:color w:val="000000" w:themeColor="text1"/>
        </w:rPr>
      </w:pPr>
      <w:r w:rsidRPr="004311E3">
        <w:rPr>
          <w:rFonts w:ascii="Arial Nova Light" w:hAnsi="Arial Nova Light"/>
          <w:color w:val="000000" w:themeColor="text1"/>
        </w:rPr>
        <w:t xml:space="preserve">Naścienny ekran sterowany elektrycznie. </w:t>
      </w:r>
    </w:p>
    <w:p w14:paraId="4C81FFA1" w14:textId="71AA52E8" w:rsidR="005B5B30" w:rsidRDefault="001673EE" w:rsidP="00FB6779">
      <w:pPr>
        <w:pStyle w:val="Akapitzlist"/>
        <w:numPr>
          <w:ilvl w:val="0"/>
          <w:numId w:val="11"/>
        </w:numPr>
        <w:spacing w:after="120" w:line="276" w:lineRule="auto"/>
        <w:ind w:left="2268"/>
        <w:jc w:val="both"/>
        <w:rPr>
          <w:rFonts w:ascii="Arial Nova Light" w:hAnsi="Arial Nova Light"/>
          <w:color w:val="000000" w:themeColor="text1"/>
        </w:rPr>
      </w:pPr>
      <w:r w:rsidRPr="004311E3">
        <w:rPr>
          <w:rFonts w:ascii="Arial Nova Light" w:hAnsi="Arial Nova Light"/>
          <w:color w:val="000000" w:themeColor="text1"/>
        </w:rPr>
        <w:t>Krzesła i stoły modułowe pozwalające na zmianę ustawienia i regulowania ilości miejsc.</w:t>
      </w:r>
    </w:p>
    <w:p w14:paraId="7B77B2AF" w14:textId="5DFE702C" w:rsidR="00BE5ED6" w:rsidRDefault="00BE5ED6" w:rsidP="00FB6779">
      <w:pPr>
        <w:pStyle w:val="Akapitzlist"/>
        <w:numPr>
          <w:ilvl w:val="0"/>
          <w:numId w:val="11"/>
        </w:numPr>
        <w:spacing w:after="120" w:line="276" w:lineRule="auto"/>
        <w:ind w:left="226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Zamawiający przewiduje wymianę wykładziny </w:t>
      </w:r>
      <w:r w:rsidR="0095630A">
        <w:rPr>
          <w:rFonts w:ascii="Arial Nova Light" w:hAnsi="Arial Nova Light"/>
          <w:color w:val="000000" w:themeColor="text1"/>
        </w:rPr>
        <w:t xml:space="preserve">zaaranżowanie ścian </w:t>
      </w:r>
    </w:p>
    <w:p w14:paraId="763298C1" w14:textId="5B5F5ECB" w:rsidR="00BE5ED6" w:rsidRDefault="00BE5ED6" w:rsidP="00FB6779">
      <w:pPr>
        <w:pStyle w:val="Akapitzlist"/>
        <w:numPr>
          <w:ilvl w:val="0"/>
          <w:numId w:val="11"/>
        </w:numPr>
        <w:spacing w:after="120" w:line="276" w:lineRule="auto"/>
        <w:ind w:left="226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Zaaranżowanie miejsca typy </w:t>
      </w:r>
      <w:proofErr w:type="spellStart"/>
      <w:r>
        <w:rPr>
          <w:rFonts w:ascii="Arial Nova Light" w:hAnsi="Arial Nova Light"/>
          <w:color w:val="000000" w:themeColor="text1"/>
        </w:rPr>
        <w:t>coffee</w:t>
      </w:r>
      <w:proofErr w:type="spellEnd"/>
      <w:r>
        <w:rPr>
          <w:rFonts w:ascii="Arial Nova Light" w:hAnsi="Arial Nova Light"/>
          <w:color w:val="000000" w:themeColor="text1"/>
        </w:rPr>
        <w:t xml:space="preserve"> brak</w:t>
      </w:r>
    </w:p>
    <w:p w14:paraId="76260B80" w14:textId="20A51439" w:rsidR="0095630A" w:rsidRDefault="0095630A" w:rsidP="00FB6779">
      <w:pPr>
        <w:pStyle w:val="Akapitzlist"/>
        <w:numPr>
          <w:ilvl w:val="0"/>
          <w:numId w:val="11"/>
        </w:numPr>
        <w:spacing w:after="120" w:line="276" w:lineRule="auto"/>
        <w:ind w:left="226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Wymiana drzwi wejściowych </w:t>
      </w:r>
    </w:p>
    <w:p w14:paraId="61FB5825" w14:textId="7DF70D9D" w:rsidR="0095630A" w:rsidRDefault="0095630A" w:rsidP="00FB6779">
      <w:pPr>
        <w:pStyle w:val="Akapitzlist"/>
        <w:numPr>
          <w:ilvl w:val="0"/>
          <w:numId w:val="11"/>
        </w:numPr>
        <w:spacing w:after="120" w:line="276" w:lineRule="auto"/>
        <w:ind w:left="226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sprawdzenia klimatyzacji która się znajduje w Sali konferencyjnej. W razie gdy koszt modernizacji/ naprawy byłby wysoki Zamawiający oczekuje wyceny opcjonalnej zamontowania nowej klimatyzacji</w:t>
      </w:r>
    </w:p>
    <w:p w14:paraId="6675A174" w14:textId="35A1DB50" w:rsidR="00BC002A" w:rsidRDefault="00BC002A" w:rsidP="00FB6779">
      <w:pPr>
        <w:pStyle w:val="Akapitzlist"/>
        <w:numPr>
          <w:ilvl w:val="0"/>
          <w:numId w:val="11"/>
        </w:numPr>
        <w:spacing w:after="120" w:line="276" w:lineRule="auto"/>
        <w:ind w:left="226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Należy odświeżyć salę zabaw nr 1 dla dzieci i wyposażyć w sprzęt i zabawki dla dzieci w wieku 0 – 7 lat</w:t>
      </w:r>
    </w:p>
    <w:p w14:paraId="73D59D72" w14:textId="31B7EC4B" w:rsidR="00BC002A" w:rsidRDefault="00BC002A" w:rsidP="00FB6779">
      <w:pPr>
        <w:pStyle w:val="Akapitzlist"/>
        <w:numPr>
          <w:ilvl w:val="0"/>
          <w:numId w:val="11"/>
        </w:numPr>
        <w:spacing w:after="120" w:line="276" w:lineRule="auto"/>
        <w:ind w:left="226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Należy odświeżyć i wyposażyć salę zabaw dla starszych dzieci/ dorosłych w sprzęt ( m in. Play </w:t>
      </w:r>
      <w:r w:rsidR="00B736CB">
        <w:rPr>
          <w:rFonts w:ascii="Arial Nova Light" w:hAnsi="Arial Nova Light"/>
          <w:color w:val="000000" w:themeColor="text1"/>
        </w:rPr>
        <w:t>S</w:t>
      </w:r>
      <w:r>
        <w:rPr>
          <w:rFonts w:ascii="Arial Nova Light" w:hAnsi="Arial Nova Light"/>
          <w:color w:val="000000" w:themeColor="text1"/>
        </w:rPr>
        <w:t>tation</w:t>
      </w:r>
      <w:r w:rsidR="00B736CB">
        <w:rPr>
          <w:rFonts w:ascii="Arial Nova Light" w:hAnsi="Arial Nova Light"/>
          <w:color w:val="000000" w:themeColor="text1"/>
        </w:rPr>
        <w:t xml:space="preserve">, TV, </w:t>
      </w:r>
      <w:proofErr w:type="spellStart"/>
      <w:r w:rsidR="00B736CB">
        <w:rPr>
          <w:rFonts w:ascii="Arial Nova Light" w:hAnsi="Arial Nova Light"/>
          <w:color w:val="000000" w:themeColor="text1"/>
        </w:rPr>
        <w:t>piłkarzyki</w:t>
      </w:r>
      <w:proofErr w:type="spellEnd"/>
      <w:r w:rsidR="00B736CB">
        <w:rPr>
          <w:rFonts w:ascii="Arial Nova Light" w:hAnsi="Arial Nova Light"/>
          <w:color w:val="000000" w:themeColor="text1"/>
        </w:rPr>
        <w:t xml:space="preserve"> itp. </w:t>
      </w:r>
      <w:r>
        <w:rPr>
          <w:rFonts w:ascii="Arial Nova Light" w:hAnsi="Arial Nova Light"/>
          <w:color w:val="000000" w:themeColor="text1"/>
        </w:rPr>
        <w:t>)</w:t>
      </w:r>
    </w:p>
    <w:p w14:paraId="58EBC3E9" w14:textId="77777777" w:rsidR="00BE5ED6" w:rsidRPr="004311E3" w:rsidRDefault="00BE5ED6" w:rsidP="00BE5ED6">
      <w:pPr>
        <w:pStyle w:val="Akapitzlist"/>
        <w:spacing w:after="120" w:line="276" w:lineRule="auto"/>
        <w:ind w:left="2268"/>
        <w:jc w:val="both"/>
        <w:rPr>
          <w:rFonts w:ascii="Arial Nova Light" w:hAnsi="Arial Nova Light"/>
          <w:color w:val="000000" w:themeColor="text1"/>
        </w:rPr>
      </w:pPr>
    </w:p>
    <w:p w14:paraId="2E3B759C" w14:textId="77777777" w:rsidR="001673EE" w:rsidRPr="001673EE" w:rsidRDefault="001673EE" w:rsidP="001673EE">
      <w:pPr>
        <w:pStyle w:val="Akapitzlist"/>
        <w:spacing w:after="120" w:line="276" w:lineRule="auto"/>
        <w:ind w:left="2302"/>
        <w:jc w:val="both"/>
        <w:rPr>
          <w:rFonts w:ascii="Arial Nova Light" w:hAnsi="Arial Nova Light"/>
          <w:color w:val="000000" w:themeColor="text1"/>
        </w:rPr>
      </w:pPr>
    </w:p>
    <w:p w14:paraId="0CD30190" w14:textId="5711D6C0" w:rsidR="002F44AA" w:rsidRDefault="001673EE" w:rsidP="00FB677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lastRenderedPageBreak/>
        <w:t>Restauracja:</w:t>
      </w:r>
    </w:p>
    <w:p w14:paraId="30C37609" w14:textId="126EF6D0" w:rsidR="004311E3" w:rsidRDefault="002F44AA" w:rsidP="00FB6779">
      <w:pPr>
        <w:pStyle w:val="Akapitzlist"/>
        <w:numPr>
          <w:ilvl w:val="1"/>
          <w:numId w:val="16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Należy przewidzieć kompletną wymianę wyposażenia meblowego</w:t>
      </w:r>
    </w:p>
    <w:p w14:paraId="0AEB481C" w14:textId="4B29DBC0" w:rsidR="0095630A" w:rsidRDefault="0095630A" w:rsidP="00FB6779">
      <w:pPr>
        <w:pStyle w:val="Akapitzlist"/>
        <w:numPr>
          <w:ilvl w:val="1"/>
          <w:numId w:val="16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Należy przewidzieć nową </w:t>
      </w:r>
      <w:proofErr w:type="spellStart"/>
      <w:r>
        <w:rPr>
          <w:rFonts w:ascii="Arial Nova Light" w:hAnsi="Arial Nova Light"/>
          <w:color w:val="000000" w:themeColor="text1"/>
        </w:rPr>
        <w:t>wydawkę</w:t>
      </w:r>
      <w:proofErr w:type="spellEnd"/>
      <w:r>
        <w:rPr>
          <w:rFonts w:ascii="Arial Nova Light" w:hAnsi="Arial Nova Light"/>
          <w:color w:val="000000" w:themeColor="text1"/>
        </w:rPr>
        <w:t xml:space="preserve"> posiłków</w:t>
      </w:r>
    </w:p>
    <w:p w14:paraId="59F1F9CC" w14:textId="5E9590C9" w:rsidR="0095630A" w:rsidRDefault="0095630A" w:rsidP="00FB6779">
      <w:pPr>
        <w:pStyle w:val="Akapitzlist"/>
        <w:numPr>
          <w:ilvl w:val="1"/>
          <w:numId w:val="16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Zamawiający oczekuję wymiany posadzki </w:t>
      </w:r>
    </w:p>
    <w:p w14:paraId="7D2385E1" w14:textId="41B040C9" w:rsidR="0095630A" w:rsidRDefault="0095630A" w:rsidP="00FB6779">
      <w:pPr>
        <w:pStyle w:val="Akapitzlist"/>
        <w:numPr>
          <w:ilvl w:val="1"/>
          <w:numId w:val="16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likwidacji i zaadaptowania na cele restauracji pomieszczenia znajdującego się obecnie w strefie restauracyjnej</w:t>
      </w:r>
    </w:p>
    <w:p w14:paraId="4A2E44C5" w14:textId="2973F39C" w:rsidR="0095630A" w:rsidRDefault="0095630A" w:rsidP="00FB6779">
      <w:pPr>
        <w:pStyle w:val="Akapitzlist"/>
        <w:numPr>
          <w:ilvl w:val="1"/>
          <w:numId w:val="16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Należy przewidzieć zarówno strefę restauracyjna jak i śniadaniową</w:t>
      </w:r>
    </w:p>
    <w:p w14:paraId="6C7699B3" w14:textId="07CD2B17" w:rsidR="000F561C" w:rsidRDefault="0095630A" w:rsidP="0095630A">
      <w:pPr>
        <w:pStyle w:val="Akapitzlist"/>
        <w:numPr>
          <w:ilvl w:val="1"/>
          <w:numId w:val="16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Należy przewidzieć klimatyzację w restauracji</w:t>
      </w:r>
    </w:p>
    <w:p w14:paraId="02163FCC" w14:textId="77777777" w:rsidR="0095630A" w:rsidRPr="0095630A" w:rsidRDefault="0095630A" w:rsidP="0095630A">
      <w:pPr>
        <w:pStyle w:val="Akapitzlist"/>
        <w:spacing w:after="120" w:line="276" w:lineRule="auto"/>
        <w:ind w:left="2302"/>
        <w:jc w:val="both"/>
        <w:rPr>
          <w:rFonts w:ascii="Arial Nova Light" w:hAnsi="Arial Nova Light"/>
          <w:color w:val="000000" w:themeColor="text1"/>
        </w:rPr>
      </w:pPr>
    </w:p>
    <w:p w14:paraId="2E8A4427" w14:textId="6EC1FCCD" w:rsidR="005B5B30" w:rsidRDefault="00BC170E" w:rsidP="00FB677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Elewacja</w:t>
      </w:r>
      <w:r w:rsidR="0049106B">
        <w:rPr>
          <w:rFonts w:ascii="Arial Nova Light" w:hAnsi="Arial Nova Light"/>
          <w:color w:val="000000" w:themeColor="text1"/>
        </w:rPr>
        <w:t xml:space="preserve"> i dach</w:t>
      </w:r>
      <w:r w:rsidR="000F561C" w:rsidRPr="00556D85">
        <w:rPr>
          <w:rFonts w:ascii="Arial Nova Light" w:hAnsi="Arial Nova Light"/>
          <w:color w:val="000000" w:themeColor="text1"/>
        </w:rPr>
        <w:t>:</w:t>
      </w:r>
    </w:p>
    <w:p w14:paraId="5DD842CA" w14:textId="4BF7486D" w:rsidR="00701C65" w:rsidRDefault="0095630A" w:rsidP="0095630A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odświeżenia ścian bocznych i tylnych ( poza ściana od ulicy) . Uzupełnienie ubytków oraz malowanie.</w:t>
      </w:r>
    </w:p>
    <w:p w14:paraId="363DBE28" w14:textId="55BCD910" w:rsidR="0095630A" w:rsidRDefault="0095630A" w:rsidP="0095630A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Zamawiający oczekuje zaaranżowania elewacji frontowej wraz z modernizacja balkonów. Zamawiający dopuszcza montaż iluminacji świetlnej. </w:t>
      </w:r>
    </w:p>
    <w:p w14:paraId="5BC96B32" w14:textId="58C0709A" w:rsidR="0095630A" w:rsidRDefault="0095630A" w:rsidP="0095630A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Zamawiający </w:t>
      </w:r>
      <w:r w:rsidR="0049106B">
        <w:rPr>
          <w:rFonts w:ascii="Arial Nova Light" w:hAnsi="Arial Nova Light"/>
          <w:color w:val="000000" w:themeColor="text1"/>
        </w:rPr>
        <w:t xml:space="preserve">oczekuje nowej aranżacji strefy wejściowej. Oferent musi przewidzieć wyprowadzenie instalacji elektrycznej umożliwiającej montaż oznakowania świetlnego Marki Własnej PHH </w:t>
      </w:r>
    </w:p>
    <w:p w14:paraId="276BC157" w14:textId="79139C44" w:rsidR="0049106B" w:rsidRDefault="0049106B" w:rsidP="0095630A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Zamawiający oczekuje wymiany zniszczonych okien drewnianych </w:t>
      </w:r>
    </w:p>
    <w:p w14:paraId="51FA25DA" w14:textId="09EBDA31" w:rsidR="0049106B" w:rsidRDefault="0049106B" w:rsidP="0095630A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wyceny wariantowej modernizacji pokrycia dachowego :</w:t>
      </w:r>
    </w:p>
    <w:p w14:paraId="78FF7709" w14:textId="6990D719" w:rsidR="0049106B" w:rsidRDefault="0049106B" w:rsidP="0049106B">
      <w:pPr>
        <w:pStyle w:val="Akapitzlist"/>
        <w:numPr>
          <w:ilvl w:val="3"/>
          <w:numId w:val="16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Nowe pokrycie wszystkich dachów wraz z wyminą obróbek blacharskich</w:t>
      </w:r>
    </w:p>
    <w:p w14:paraId="2737517A" w14:textId="337D091D" w:rsidR="0049106B" w:rsidRDefault="0049106B" w:rsidP="0049106B">
      <w:pPr>
        <w:pStyle w:val="Akapitzlist"/>
        <w:numPr>
          <w:ilvl w:val="3"/>
          <w:numId w:val="16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Lokalne naprawy pokrycia dachowego</w:t>
      </w:r>
    </w:p>
    <w:p w14:paraId="6EFC8D8C" w14:textId="124177BC" w:rsidR="0049106B" w:rsidRDefault="0049106B" w:rsidP="0049106B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wymiany drzwi wejściowych jak i technicznych wraz z kontrolą dostępu ( system kompatybilny z Oracle Opera)</w:t>
      </w:r>
    </w:p>
    <w:p w14:paraId="19FD3CCC" w14:textId="77777777" w:rsidR="00BF46F5" w:rsidRDefault="00BF46F5" w:rsidP="00BF46F5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7142A1B9" w14:textId="092A75A0" w:rsidR="00BF46F5" w:rsidRDefault="00701C65" w:rsidP="00FB677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701C65">
        <w:rPr>
          <w:rFonts w:ascii="Arial Nova Light" w:hAnsi="Arial Nova Light"/>
          <w:color w:val="000000" w:themeColor="text1"/>
        </w:rPr>
        <w:t>Lobby i recepcja,</w:t>
      </w:r>
    </w:p>
    <w:p w14:paraId="3CEF3DE3" w14:textId="43AB55A5" w:rsidR="000D25A5" w:rsidRDefault="000D25A5" w:rsidP="000D25A5">
      <w:pPr>
        <w:pStyle w:val="Akapitzlist"/>
        <w:spacing w:after="120" w:line="276" w:lineRule="auto"/>
        <w:ind w:left="1582"/>
        <w:jc w:val="both"/>
        <w:rPr>
          <w:rFonts w:ascii="Arial Nova Light" w:hAnsi="Arial Nova Light"/>
          <w:color w:val="000000" w:themeColor="text1"/>
        </w:rPr>
      </w:pPr>
    </w:p>
    <w:p w14:paraId="50C8436D" w14:textId="076CFDDC" w:rsidR="000D25A5" w:rsidRDefault="002F44AA" w:rsidP="0049106B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Uatrakcyjnienie</w:t>
      </w:r>
      <w:r w:rsidR="000D25A5">
        <w:rPr>
          <w:rFonts w:ascii="Arial Nova Light" w:hAnsi="Arial Nova Light"/>
          <w:color w:val="000000" w:themeColor="text1"/>
        </w:rPr>
        <w:t xml:space="preserve"> lobby z wymianą wyposażenia meblowego</w:t>
      </w:r>
      <w:r>
        <w:rPr>
          <w:rFonts w:ascii="Arial Nova Light" w:hAnsi="Arial Nova Light"/>
          <w:color w:val="000000" w:themeColor="text1"/>
        </w:rPr>
        <w:t xml:space="preserve"> (malowanie ścian, wymiana wyposażenia, montaż dodatków, wymiana opraw oświetleniowych)</w:t>
      </w:r>
      <w:r w:rsidR="000D25A5">
        <w:rPr>
          <w:rFonts w:ascii="Arial Nova Light" w:hAnsi="Arial Nova Light"/>
          <w:color w:val="000000" w:themeColor="text1"/>
        </w:rPr>
        <w:t xml:space="preserve">. </w:t>
      </w:r>
      <w:r w:rsidR="009A3D45">
        <w:rPr>
          <w:rFonts w:ascii="Arial Nova Light" w:hAnsi="Arial Nova Light"/>
          <w:color w:val="000000" w:themeColor="text1"/>
        </w:rPr>
        <w:t>Wymiana wyposażenia IT stanowisk recepcyjnych.</w:t>
      </w:r>
    </w:p>
    <w:p w14:paraId="7E343BDC" w14:textId="4299B147" w:rsidR="0049106B" w:rsidRDefault="0049106B" w:rsidP="0049106B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Aranżacja nowych stref w lobby</w:t>
      </w:r>
    </w:p>
    <w:p w14:paraId="430CDE12" w14:textId="77777777" w:rsidR="0049106B" w:rsidRPr="0049106B" w:rsidRDefault="0049106B" w:rsidP="0049106B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02A933C4" w14:textId="12295DA2" w:rsidR="0049106B" w:rsidRDefault="00717203" w:rsidP="0049106B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Bar</w:t>
      </w:r>
    </w:p>
    <w:p w14:paraId="22181297" w14:textId="25B9649A" w:rsidR="00717203" w:rsidRDefault="00717203" w:rsidP="00717203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nowej aranżacji baru wraz z możliwością jego poszerzenia  o strefę zewnętrzną ( na zewnątrz budynku)</w:t>
      </w:r>
    </w:p>
    <w:p w14:paraId="64E39809" w14:textId="6E9B875F" w:rsidR="00717203" w:rsidRDefault="00717203" w:rsidP="00717203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Zamawiający oczekuje dostosowania zaplecza baru do wydawania przekąsek zimnych oraz gorących </w:t>
      </w:r>
    </w:p>
    <w:p w14:paraId="6297AAFB" w14:textId="6F8755B8" w:rsidR="00717203" w:rsidRPr="00717203" w:rsidRDefault="00717203" w:rsidP="00717203">
      <w:pPr>
        <w:spacing w:after="120" w:line="276" w:lineRule="auto"/>
        <w:ind w:left="1942"/>
        <w:jc w:val="both"/>
        <w:rPr>
          <w:rFonts w:ascii="Arial Nova Light" w:hAnsi="Arial Nova Light"/>
          <w:color w:val="000000" w:themeColor="text1"/>
        </w:rPr>
      </w:pPr>
    </w:p>
    <w:p w14:paraId="487AAD5A" w14:textId="704EFC28" w:rsidR="00717203" w:rsidRDefault="00717203" w:rsidP="0071720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Kuchnia </w:t>
      </w:r>
    </w:p>
    <w:p w14:paraId="44CD604D" w14:textId="7B188409" w:rsidR="00717203" w:rsidRDefault="00717203" w:rsidP="00717203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wymiany sprzętów kuchennych</w:t>
      </w:r>
    </w:p>
    <w:p w14:paraId="2BAAE5C4" w14:textId="1B2D6EA0" w:rsidR="00717203" w:rsidRDefault="00717203" w:rsidP="00717203">
      <w:pPr>
        <w:pStyle w:val="Akapitzlist"/>
        <w:spacing w:after="120" w:line="276" w:lineRule="auto"/>
        <w:ind w:left="2302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Uwaga:</w:t>
      </w:r>
    </w:p>
    <w:p w14:paraId="7B6635DE" w14:textId="1D9AAA91" w:rsidR="00717203" w:rsidRDefault="00717203" w:rsidP="00717203">
      <w:pPr>
        <w:pStyle w:val="Akapitzlist"/>
        <w:spacing w:after="120" w:line="276" w:lineRule="auto"/>
        <w:ind w:left="2302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lastRenderedPageBreak/>
        <w:t xml:space="preserve">Urządzenia maja być dostosowane do restauracji </w:t>
      </w:r>
      <w:proofErr w:type="spellStart"/>
      <w:r>
        <w:rPr>
          <w:rFonts w:ascii="Arial Nova Light" w:hAnsi="Arial Nova Light"/>
          <w:color w:val="000000" w:themeColor="text1"/>
        </w:rPr>
        <w:t>a’la</w:t>
      </w:r>
      <w:proofErr w:type="spellEnd"/>
      <w:r>
        <w:rPr>
          <w:rFonts w:ascii="Arial Nova Light" w:hAnsi="Arial Nova Light"/>
          <w:color w:val="000000" w:themeColor="text1"/>
        </w:rPr>
        <w:t xml:space="preserve"> carte</w:t>
      </w:r>
    </w:p>
    <w:p w14:paraId="4C3EECB4" w14:textId="6BDD8831" w:rsidR="00717203" w:rsidRDefault="00717203" w:rsidP="00717203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modernizacji zaplecza kuchennego wraz z zapleczem socjalnym kuchni</w:t>
      </w:r>
    </w:p>
    <w:p w14:paraId="5F338FD3" w14:textId="2F3CB3D6" w:rsidR="00717203" w:rsidRDefault="00717203" w:rsidP="00717203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Modernizacja/Remont systemu wentylacji</w:t>
      </w:r>
    </w:p>
    <w:p w14:paraId="1973AC50" w14:textId="4446B473" w:rsidR="00717203" w:rsidRDefault="00717203" w:rsidP="00717203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Montaż klimatyzacji w kuchni</w:t>
      </w:r>
    </w:p>
    <w:p w14:paraId="03B1D571" w14:textId="12EE8423" w:rsidR="00717203" w:rsidRDefault="00717203" w:rsidP="00717203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Zamawiający oczekuje wykonania modernizacji posadzki </w:t>
      </w:r>
    </w:p>
    <w:p w14:paraId="0A222448" w14:textId="34DB775A" w:rsidR="00717203" w:rsidRDefault="00717203" w:rsidP="00717203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modernizacji instalacji kanalizacji oraz weryfikacji instalacji elektrycznej w kuchni</w:t>
      </w:r>
    </w:p>
    <w:p w14:paraId="2221A679" w14:textId="2A39622D" w:rsidR="009A3D45" w:rsidRPr="009A3D45" w:rsidRDefault="009A3D45" w:rsidP="009A3D45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014B3B38" w14:textId="77777777" w:rsidR="00717203" w:rsidRDefault="00717203" w:rsidP="0071720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Teren zewnętrzny</w:t>
      </w:r>
    </w:p>
    <w:p w14:paraId="2D843309" w14:textId="77777777" w:rsidR="00BC002A" w:rsidRDefault="00717203" w:rsidP="00717203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Zamawiający oczekuje </w:t>
      </w:r>
      <w:r w:rsidR="00BC002A">
        <w:rPr>
          <w:rFonts w:ascii="Arial Nova Light" w:hAnsi="Arial Nova Light"/>
          <w:color w:val="000000" w:themeColor="text1"/>
        </w:rPr>
        <w:t>montażu systemu parkingowego z możliwością opłaty w recepcji ( opcjonalnie z kasą zewnętrzną)</w:t>
      </w:r>
    </w:p>
    <w:p w14:paraId="1AD8F029" w14:textId="77777777" w:rsidR="00BC002A" w:rsidRDefault="00BC002A" w:rsidP="00717203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wymiany ogrodzenia frontowego ( od strony ulicy)</w:t>
      </w:r>
    </w:p>
    <w:p w14:paraId="325B1F76" w14:textId="77777777" w:rsidR="00BC002A" w:rsidRDefault="00BC002A" w:rsidP="00717203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Zamawiający oczekuje odświeżenie wiaty grillowej oraz montażu nowych urządzeń placu zabaw dla dzieci </w:t>
      </w:r>
    </w:p>
    <w:p w14:paraId="2E71BC8E" w14:textId="77777777" w:rsidR="00BC002A" w:rsidRDefault="00BC002A" w:rsidP="00717203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Zamawiający oczekuje montażu wiaty śmietnikowej </w:t>
      </w:r>
    </w:p>
    <w:p w14:paraId="4CAFC06B" w14:textId="77777777" w:rsidR="00BC002A" w:rsidRDefault="00BC002A" w:rsidP="00717203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wykonania nowej ścieżki pieszej łączącej Hotel z ulicą Wyzwolenia oraz tylnym wyjściem na wydmę</w:t>
      </w:r>
    </w:p>
    <w:p w14:paraId="4D531035" w14:textId="7150F86A" w:rsidR="00717203" w:rsidRDefault="00BC002A" w:rsidP="00717203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Zamawiający oczekuje wycięcia maksymalnie dużej liczby krzewów i drzew znajdujących się przy frontowej elewacji.  </w:t>
      </w:r>
    </w:p>
    <w:p w14:paraId="56A0523A" w14:textId="77777777" w:rsidR="001B19A4" w:rsidRDefault="001B19A4" w:rsidP="000D25A5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2FC713C2" w14:textId="19B99AF4" w:rsidR="00BC002A" w:rsidRDefault="00BC002A" w:rsidP="00BC002A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Korytarze hotelowe</w:t>
      </w:r>
    </w:p>
    <w:p w14:paraId="6C58449C" w14:textId="27B38CFB" w:rsidR="00BC002A" w:rsidRDefault="00BC002A" w:rsidP="00BC002A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Wykładziny o gramaturze minimum 1100 g/m</w:t>
      </w:r>
      <w:r>
        <w:rPr>
          <w:rFonts w:ascii="Arial Nova Light" w:hAnsi="Arial Nova Light"/>
          <w:color w:val="000000" w:themeColor="text1"/>
          <w:vertAlign w:val="superscript"/>
        </w:rPr>
        <w:t>2</w:t>
      </w:r>
    </w:p>
    <w:p w14:paraId="2445CE30" w14:textId="12CAF047" w:rsidR="00BC002A" w:rsidRDefault="00BC002A" w:rsidP="00BC002A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preferuje tapety na korytarzach</w:t>
      </w:r>
    </w:p>
    <w:p w14:paraId="0F30062A" w14:textId="0B9C8CEA" w:rsidR="00BC002A" w:rsidRDefault="00BC002A" w:rsidP="00BC002A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Należy przewidzieć na każdym z pięter miejsca do </w:t>
      </w:r>
      <w:proofErr w:type="spellStart"/>
      <w:r>
        <w:rPr>
          <w:rFonts w:ascii="Arial Nova Light" w:hAnsi="Arial Nova Light"/>
          <w:color w:val="000000" w:themeColor="text1"/>
        </w:rPr>
        <w:t>hausekeepingu</w:t>
      </w:r>
      <w:proofErr w:type="spellEnd"/>
    </w:p>
    <w:p w14:paraId="3A94E72A" w14:textId="71B2E0C5" w:rsidR="00BC002A" w:rsidRDefault="00BC002A" w:rsidP="00BC002A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Wyposażenie IT zgodnie ze standardami Marki Własnej PHH</w:t>
      </w:r>
    </w:p>
    <w:p w14:paraId="53CE635F" w14:textId="77777777" w:rsidR="00BC002A" w:rsidRDefault="00BC002A" w:rsidP="000D25A5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5AD29C3F" w14:textId="5093391A" w:rsidR="00B736CB" w:rsidRDefault="00B736CB" w:rsidP="00B736CB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Strefa Spa i basen</w:t>
      </w:r>
    </w:p>
    <w:p w14:paraId="6A224FF2" w14:textId="54F77E69" w:rsidR="00B736CB" w:rsidRDefault="00B736CB" w:rsidP="00B736CB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inspekcji systemu basenowego i ewentualnych napraw</w:t>
      </w:r>
    </w:p>
    <w:p w14:paraId="273DB3DA" w14:textId="1313BB84" w:rsidR="00B736CB" w:rsidRDefault="00B736CB" w:rsidP="00B736CB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remontu/naprawy sytemu wentylacji strefy basenowej. Opcjonalnie wymiany na nowe kanałów wentylacji</w:t>
      </w:r>
    </w:p>
    <w:p w14:paraId="5973A73A" w14:textId="493A4E3D" w:rsidR="00B736CB" w:rsidRDefault="00B736CB" w:rsidP="00B736CB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opcjonalnej wyceny montażu jacuzzi oraz sauny w strefie basenowej</w:t>
      </w:r>
    </w:p>
    <w:p w14:paraId="72D34D64" w14:textId="2B6ACFF2" w:rsidR="00B736CB" w:rsidRDefault="00B736CB" w:rsidP="00B736CB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Zamawiający oczekuję wymiany szafek w szatniach basenowych </w:t>
      </w:r>
    </w:p>
    <w:p w14:paraId="6B6B08CD" w14:textId="58599149" w:rsidR="00B736CB" w:rsidRDefault="00B736CB" w:rsidP="00B736CB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oczekuję odświeżenie i uatrakcyjnienia strefy SPA</w:t>
      </w:r>
    </w:p>
    <w:p w14:paraId="301367B5" w14:textId="77777777" w:rsidR="00B736CB" w:rsidRDefault="00B736CB" w:rsidP="00B736CB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1A5BE809" w14:textId="11424A8E" w:rsidR="00B736CB" w:rsidRDefault="00B736CB" w:rsidP="00B736CB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Pokoje dla pracowników</w:t>
      </w:r>
    </w:p>
    <w:p w14:paraId="34940948" w14:textId="26BCC4F6" w:rsidR="00B736CB" w:rsidRDefault="00B736CB" w:rsidP="00B736CB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lastRenderedPageBreak/>
        <w:t xml:space="preserve">Zamawiający oczekuje modernizacji pokoi przewidzianych dla pracowników. Wyposażenie pokoi w miarę możliwości może być przeniesione z aktualnie funkcjonujących pokoi komercyjnych </w:t>
      </w:r>
    </w:p>
    <w:p w14:paraId="27C66CEB" w14:textId="1EF1F142" w:rsidR="00713162" w:rsidRDefault="00713162" w:rsidP="00713162">
      <w:pPr>
        <w:pStyle w:val="Akapitzlist"/>
        <w:spacing w:after="120" w:line="276" w:lineRule="auto"/>
        <w:ind w:left="2302"/>
        <w:jc w:val="both"/>
        <w:rPr>
          <w:rFonts w:ascii="Arial Nova Light" w:hAnsi="Arial Nova Light"/>
          <w:color w:val="000000" w:themeColor="text1"/>
        </w:rPr>
      </w:pPr>
    </w:p>
    <w:p w14:paraId="07BFBAE2" w14:textId="77777777" w:rsidR="00713162" w:rsidRDefault="00713162" w:rsidP="00713162">
      <w:pPr>
        <w:pStyle w:val="Akapitzlist"/>
        <w:spacing w:after="120" w:line="276" w:lineRule="auto"/>
        <w:ind w:left="2302"/>
        <w:jc w:val="both"/>
        <w:rPr>
          <w:rFonts w:ascii="Arial Nova Light" w:hAnsi="Arial Nova Light"/>
          <w:color w:val="000000" w:themeColor="text1"/>
        </w:rPr>
      </w:pPr>
    </w:p>
    <w:p w14:paraId="1501DE4E" w14:textId="5FCF678F" w:rsidR="00713162" w:rsidRDefault="00713162" w:rsidP="0071316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Części socjalne dla pracowników/ biura</w:t>
      </w:r>
    </w:p>
    <w:p w14:paraId="1E99030E" w14:textId="45AA6F21" w:rsidR="00713162" w:rsidRDefault="00713162" w:rsidP="00713162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Należy przewidzieć nowe/ zmodernizować istniejące szatnie i pomieszczenia socjalne dla pracowników</w:t>
      </w:r>
    </w:p>
    <w:p w14:paraId="6A98330F" w14:textId="0D45FD2F" w:rsidR="00713162" w:rsidRDefault="00713162" w:rsidP="00713162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Zamawiający oczekuje wykonanie 4 biur wraz z wyposażeniem meblowym. Każdy pokój minimum 10 m</w:t>
      </w:r>
      <w:r>
        <w:rPr>
          <w:rFonts w:ascii="Arial Nova Light" w:hAnsi="Arial Nova Light"/>
          <w:color w:val="000000" w:themeColor="text1"/>
          <w:vertAlign w:val="superscript"/>
        </w:rPr>
        <w:t>2</w:t>
      </w:r>
      <w:r>
        <w:rPr>
          <w:rFonts w:ascii="Arial Nova Light" w:hAnsi="Arial Nova Light"/>
          <w:color w:val="000000" w:themeColor="text1"/>
        </w:rPr>
        <w:t xml:space="preserve"> – 2 stanowiskowy</w:t>
      </w:r>
    </w:p>
    <w:p w14:paraId="39DA026C" w14:textId="66DD2A16" w:rsidR="00713162" w:rsidRDefault="00713162" w:rsidP="00713162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Zamawiający oczekuje przeniesienie biur z poziomu 1 piętra na poziom parteru. W miejsce tych biur Zamawiający dopuszczę wykonanie nowych pokoi. </w:t>
      </w:r>
    </w:p>
    <w:p w14:paraId="1E2DB702" w14:textId="77777777" w:rsidR="00B736CB" w:rsidRPr="000D25A5" w:rsidRDefault="00B736CB" w:rsidP="000D25A5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0F466C77" w14:textId="1915D9E8" w:rsidR="00071BD7" w:rsidRPr="00556D85" w:rsidRDefault="00071BD7" w:rsidP="0060556B">
      <w:pPr>
        <w:spacing w:after="120" w:line="276" w:lineRule="auto"/>
        <w:jc w:val="both"/>
        <w:rPr>
          <w:rFonts w:ascii="Arial Nova Light" w:hAnsi="Arial Nova Light"/>
          <w:b/>
          <w:bCs/>
          <w:color w:val="000000" w:themeColor="text1"/>
        </w:rPr>
      </w:pPr>
      <w:r w:rsidRPr="00556D85">
        <w:rPr>
          <w:rFonts w:ascii="Arial Nova Light" w:hAnsi="Arial Nova Light"/>
          <w:b/>
          <w:bCs/>
          <w:color w:val="000000" w:themeColor="text1"/>
        </w:rPr>
        <w:t xml:space="preserve">2) Szacunkowe Roboty budowlane objęte przedmiotowym zadaniem obejmują między innymi : </w:t>
      </w:r>
    </w:p>
    <w:p w14:paraId="0BE23407" w14:textId="65844CFA" w:rsidR="00071BD7" w:rsidRPr="00556D85" w:rsidRDefault="00071BD7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759FEE09" w14:textId="38176FED" w:rsidR="00071BD7" w:rsidRPr="00556D85" w:rsidRDefault="00071BD7" w:rsidP="0060556B">
      <w:pPr>
        <w:pStyle w:val="Akapitzlist"/>
        <w:spacing w:after="120" w:line="276" w:lineRule="auto"/>
        <w:jc w:val="both"/>
        <w:rPr>
          <w:rFonts w:ascii="Arial Nova Light" w:hAnsi="Arial Nova Light"/>
          <w:bCs/>
          <w:color w:val="000000" w:themeColor="text1"/>
          <w:u w:val="single"/>
        </w:rPr>
      </w:pPr>
      <w:r w:rsidRPr="00556D85">
        <w:rPr>
          <w:rFonts w:ascii="Arial Nova Light" w:hAnsi="Arial Nova Light"/>
          <w:bCs/>
          <w:color w:val="000000" w:themeColor="text1"/>
          <w:u w:val="single"/>
        </w:rPr>
        <w:t>Roboty budowlane objęte</w:t>
      </w:r>
      <w:r w:rsidR="00B0530F">
        <w:rPr>
          <w:rFonts w:ascii="Arial Nova Light" w:hAnsi="Arial Nova Light"/>
          <w:bCs/>
          <w:color w:val="000000" w:themeColor="text1"/>
          <w:u w:val="single"/>
        </w:rPr>
        <w:t xml:space="preserve"> przedmiotem zamówienia</w:t>
      </w:r>
      <w:r w:rsidRPr="00556D85">
        <w:rPr>
          <w:rFonts w:ascii="Arial Nova Light" w:hAnsi="Arial Nova Light"/>
          <w:bCs/>
          <w:color w:val="000000" w:themeColor="text1"/>
          <w:u w:val="single"/>
        </w:rPr>
        <w:t xml:space="preserve"> obejmują miedzy innymi wykonanie: </w:t>
      </w:r>
    </w:p>
    <w:p w14:paraId="7ED1F105" w14:textId="77777777" w:rsidR="0063778D" w:rsidRPr="00556D85" w:rsidRDefault="0063778D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2D2C8A8D" w14:textId="14675B94" w:rsidR="0054724B" w:rsidRPr="00556D85" w:rsidRDefault="00071BD7" w:rsidP="0054724B">
      <w:pPr>
        <w:pStyle w:val="Akapitzlist"/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  <w:r w:rsidRPr="00556D85">
        <w:rPr>
          <w:rFonts w:ascii="Arial Nova Light" w:hAnsi="Arial Nova Light"/>
          <w:bCs/>
          <w:color w:val="000000" w:themeColor="text1"/>
        </w:rPr>
        <w:t xml:space="preserve">Roboty budowlane </w:t>
      </w:r>
    </w:p>
    <w:p w14:paraId="13C7447A" w14:textId="4553BF96" w:rsidR="003E7D7D" w:rsidRPr="00556D85" w:rsidRDefault="003E7D7D" w:rsidP="0060556B">
      <w:pPr>
        <w:pStyle w:val="Akapitzlist"/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</w:p>
    <w:p w14:paraId="38E9AC51" w14:textId="03E809F9" w:rsidR="003E7D7D" w:rsidRPr="00556D85" w:rsidRDefault="003E7D7D" w:rsidP="006F7991">
      <w:pPr>
        <w:pStyle w:val="Akapitzlist"/>
        <w:numPr>
          <w:ilvl w:val="0"/>
          <w:numId w:val="8"/>
        </w:numPr>
        <w:spacing w:after="120" w:line="276" w:lineRule="auto"/>
        <w:ind w:left="993" w:hanging="142"/>
        <w:jc w:val="both"/>
        <w:rPr>
          <w:rFonts w:ascii="Arial Nova Light" w:hAnsi="Arial Nova Light"/>
          <w:b/>
          <w:bCs/>
          <w:color w:val="000000" w:themeColor="text1"/>
        </w:rPr>
      </w:pPr>
      <w:r w:rsidRPr="00556D85">
        <w:rPr>
          <w:rFonts w:ascii="Arial Nova Light" w:hAnsi="Arial Nova Light"/>
          <w:b/>
          <w:bCs/>
          <w:color w:val="000000" w:themeColor="text1"/>
        </w:rPr>
        <w:t>Pokoje/Korytarze</w:t>
      </w:r>
      <w:r w:rsidR="003B0A45" w:rsidRPr="00556D85">
        <w:rPr>
          <w:rFonts w:ascii="Arial Nova Light" w:hAnsi="Arial Nova Light"/>
          <w:b/>
          <w:bCs/>
          <w:color w:val="000000" w:themeColor="text1"/>
        </w:rPr>
        <w:t xml:space="preserve"> </w:t>
      </w:r>
    </w:p>
    <w:p w14:paraId="515A3641" w14:textId="77777777" w:rsidR="00EB7903" w:rsidRPr="00556D85" w:rsidRDefault="00EB7903" w:rsidP="005C57CB">
      <w:pPr>
        <w:pStyle w:val="Akapitzlist"/>
        <w:spacing w:after="120" w:line="276" w:lineRule="auto"/>
        <w:ind w:left="993"/>
        <w:jc w:val="both"/>
        <w:rPr>
          <w:rFonts w:ascii="Arial Nova Light" w:hAnsi="Arial Nova Light"/>
          <w:bCs/>
          <w:color w:val="000000" w:themeColor="text1"/>
        </w:rPr>
      </w:pPr>
    </w:p>
    <w:p w14:paraId="57E054AD" w14:textId="5001C16E" w:rsidR="00071BD7" w:rsidRPr="00556D85" w:rsidRDefault="003E7D7D" w:rsidP="005C57CB">
      <w:pPr>
        <w:pStyle w:val="Akapitzlist"/>
        <w:spacing w:after="120" w:line="276" w:lineRule="auto"/>
        <w:ind w:left="851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1</w:t>
      </w:r>
      <w:r w:rsidR="00071BD7" w:rsidRPr="00556D85">
        <w:rPr>
          <w:rFonts w:ascii="Arial Nova Light" w:hAnsi="Arial Nova Light"/>
          <w:color w:val="000000" w:themeColor="text1"/>
        </w:rPr>
        <w:t xml:space="preserve">. Wymiana wykładzin (całość) </w:t>
      </w:r>
    </w:p>
    <w:p w14:paraId="063F4BA7" w14:textId="4537A08D" w:rsidR="00071BD7" w:rsidRPr="00556D85" w:rsidRDefault="003E7D7D" w:rsidP="005C57CB">
      <w:pPr>
        <w:pStyle w:val="Akapitzlist"/>
        <w:spacing w:after="120" w:line="276" w:lineRule="auto"/>
        <w:ind w:left="851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2</w:t>
      </w:r>
      <w:r w:rsidR="00071BD7" w:rsidRPr="00556D85">
        <w:rPr>
          <w:rFonts w:ascii="Arial Nova Light" w:hAnsi="Arial Nova Light"/>
          <w:color w:val="000000" w:themeColor="text1"/>
        </w:rPr>
        <w:t xml:space="preserve">. Wymiana okładzin łazienkowych </w:t>
      </w:r>
    </w:p>
    <w:p w14:paraId="046D4E8A" w14:textId="77D3379F" w:rsidR="002C7790" w:rsidRPr="00556D85" w:rsidRDefault="003E7D7D" w:rsidP="005C57CB">
      <w:pPr>
        <w:pStyle w:val="Akapitzlist"/>
        <w:spacing w:after="120" w:line="276" w:lineRule="auto"/>
        <w:ind w:left="851"/>
        <w:jc w:val="both"/>
        <w:rPr>
          <w:rFonts w:ascii="Arial Nova Light" w:hAnsi="Arial Nova Light"/>
          <w:strike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3</w:t>
      </w:r>
      <w:r w:rsidR="00071BD7" w:rsidRPr="00556D85">
        <w:rPr>
          <w:rFonts w:ascii="Arial Nova Light" w:hAnsi="Arial Nova Light"/>
          <w:color w:val="000000" w:themeColor="text1"/>
        </w:rPr>
        <w:t xml:space="preserve">. Remont uszkodzeń ścian/tynków </w:t>
      </w:r>
    </w:p>
    <w:p w14:paraId="46B9E85F" w14:textId="7CBFB68B" w:rsidR="002C7790" w:rsidRPr="00556D85" w:rsidRDefault="003E7D7D" w:rsidP="005C57CB">
      <w:pPr>
        <w:pStyle w:val="Akapitzlist"/>
        <w:spacing w:after="120" w:line="276" w:lineRule="auto"/>
        <w:ind w:left="851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4</w:t>
      </w:r>
      <w:r w:rsidR="00071BD7" w:rsidRPr="00556D85">
        <w:rPr>
          <w:rFonts w:ascii="Arial Nova Light" w:hAnsi="Arial Nova Light"/>
          <w:color w:val="000000" w:themeColor="text1"/>
        </w:rPr>
        <w:t xml:space="preserve">. Wymiana sufitów podwieszanych </w:t>
      </w:r>
    </w:p>
    <w:p w14:paraId="23F5539B" w14:textId="29F6A0FB" w:rsidR="003E7D7D" w:rsidRPr="00556D85" w:rsidRDefault="001B19A4" w:rsidP="005C57CB">
      <w:pPr>
        <w:pStyle w:val="Akapitzlist"/>
        <w:spacing w:after="120" w:line="276" w:lineRule="auto"/>
        <w:ind w:left="851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5</w:t>
      </w:r>
      <w:r w:rsidR="003E7D7D" w:rsidRPr="00556D85">
        <w:rPr>
          <w:rFonts w:ascii="Arial Nova Light" w:hAnsi="Arial Nova Light"/>
          <w:color w:val="000000" w:themeColor="text1"/>
        </w:rPr>
        <w:t xml:space="preserve">. </w:t>
      </w:r>
      <w:r w:rsidR="003B0A45" w:rsidRPr="00556D85">
        <w:rPr>
          <w:rFonts w:ascii="Arial Nova Light" w:hAnsi="Arial Nova Light"/>
          <w:color w:val="000000" w:themeColor="text1"/>
        </w:rPr>
        <w:t>W razie konieczności wymiana posadzek w pokojach i korytarzach</w:t>
      </w:r>
    </w:p>
    <w:p w14:paraId="2EF42828" w14:textId="275E6CEF" w:rsidR="003B0A45" w:rsidRPr="00556D85" w:rsidRDefault="001B19A4" w:rsidP="005C57CB">
      <w:pPr>
        <w:pStyle w:val="Akapitzlist"/>
        <w:spacing w:after="120" w:line="276" w:lineRule="auto"/>
        <w:ind w:left="851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6</w:t>
      </w:r>
      <w:r w:rsidR="003B0A45" w:rsidRPr="00556D85">
        <w:rPr>
          <w:rFonts w:ascii="Arial Nova Light" w:hAnsi="Arial Nova Light"/>
          <w:color w:val="000000" w:themeColor="text1"/>
        </w:rPr>
        <w:t>. Wykonanie nowej zabudowy g-k</w:t>
      </w:r>
    </w:p>
    <w:p w14:paraId="2A89B10E" w14:textId="6B9CFBC0" w:rsidR="003B0A45" w:rsidRDefault="001B19A4" w:rsidP="005C57CB">
      <w:pPr>
        <w:pStyle w:val="Akapitzlist"/>
        <w:spacing w:after="120" w:line="276" w:lineRule="auto"/>
        <w:ind w:left="851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7</w:t>
      </w:r>
      <w:r w:rsidR="003B0A45" w:rsidRPr="00556D85">
        <w:rPr>
          <w:rFonts w:ascii="Arial Nova Light" w:hAnsi="Arial Nova Light"/>
          <w:color w:val="000000" w:themeColor="text1"/>
        </w:rPr>
        <w:t>. Biały montaż</w:t>
      </w:r>
    </w:p>
    <w:p w14:paraId="11F26459" w14:textId="5425E8AC" w:rsidR="002D555E" w:rsidRDefault="001B19A4" w:rsidP="005C57CB">
      <w:pPr>
        <w:pStyle w:val="Akapitzlist"/>
        <w:spacing w:after="120" w:line="276" w:lineRule="auto"/>
        <w:ind w:left="851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8</w:t>
      </w:r>
      <w:r w:rsidR="002D555E">
        <w:rPr>
          <w:rFonts w:ascii="Arial Nova Light" w:hAnsi="Arial Nova Light"/>
          <w:color w:val="000000" w:themeColor="text1"/>
        </w:rPr>
        <w:t xml:space="preserve">. Wymiana opraw oświetleniowych </w:t>
      </w:r>
    </w:p>
    <w:p w14:paraId="2A664754" w14:textId="2B71B440" w:rsidR="00B0530F" w:rsidRDefault="001B19A4" w:rsidP="005C57CB">
      <w:pPr>
        <w:pStyle w:val="Akapitzlist"/>
        <w:spacing w:after="120" w:line="276" w:lineRule="auto"/>
        <w:ind w:left="851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9</w:t>
      </w:r>
      <w:r w:rsidR="00B0530F">
        <w:rPr>
          <w:rFonts w:ascii="Arial Nova Light" w:hAnsi="Arial Nova Light"/>
          <w:color w:val="000000" w:themeColor="text1"/>
        </w:rPr>
        <w:t>. Gładzie i malowanie</w:t>
      </w:r>
    </w:p>
    <w:p w14:paraId="4D38D319" w14:textId="5C349DDF" w:rsidR="002D555E" w:rsidRPr="00713162" w:rsidRDefault="002D555E" w:rsidP="00713162">
      <w:pPr>
        <w:spacing w:after="120" w:line="276" w:lineRule="auto"/>
        <w:jc w:val="both"/>
        <w:rPr>
          <w:rFonts w:ascii="Arial Nova Light" w:hAnsi="Arial Nova Light"/>
          <w:b/>
          <w:color w:val="000000" w:themeColor="text1"/>
        </w:rPr>
      </w:pPr>
    </w:p>
    <w:p w14:paraId="547CB53D" w14:textId="415A0906" w:rsidR="002D555E" w:rsidRDefault="002F44AA" w:rsidP="002D555E">
      <w:pPr>
        <w:pStyle w:val="Akapitzlist"/>
        <w:numPr>
          <w:ilvl w:val="0"/>
          <w:numId w:val="8"/>
        </w:numPr>
        <w:spacing w:after="120" w:line="276" w:lineRule="auto"/>
        <w:ind w:left="993" w:hanging="142"/>
        <w:jc w:val="both"/>
        <w:rPr>
          <w:rFonts w:ascii="Arial Nova Light" w:hAnsi="Arial Nova Light"/>
          <w:b/>
          <w:bCs/>
          <w:color w:val="000000" w:themeColor="text1"/>
        </w:rPr>
      </w:pPr>
      <w:r>
        <w:rPr>
          <w:rFonts w:ascii="Arial Nova Light" w:hAnsi="Arial Nova Light"/>
          <w:b/>
          <w:bCs/>
          <w:color w:val="000000" w:themeColor="text1"/>
        </w:rPr>
        <w:t>Restauracja</w:t>
      </w:r>
      <w:r w:rsidR="00B0530F">
        <w:rPr>
          <w:rFonts w:ascii="Arial Nova Light" w:hAnsi="Arial Nova Light"/>
          <w:b/>
          <w:bCs/>
          <w:color w:val="000000" w:themeColor="text1"/>
        </w:rPr>
        <w:t>/przestrzenie wspólne</w:t>
      </w:r>
      <w:r w:rsidR="0059247D">
        <w:rPr>
          <w:rFonts w:ascii="Arial Nova Light" w:hAnsi="Arial Nova Light"/>
          <w:b/>
          <w:bCs/>
          <w:color w:val="000000" w:themeColor="text1"/>
        </w:rPr>
        <w:t>/lobby i recepcja/ sale konferencyjne</w:t>
      </w:r>
    </w:p>
    <w:p w14:paraId="02948225" w14:textId="77777777" w:rsidR="00B0530F" w:rsidRPr="00B0530F" w:rsidRDefault="00B0530F" w:rsidP="00FB6779">
      <w:pPr>
        <w:pStyle w:val="Akapitzlist"/>
        <w:numPr>
          <w:ilvl w:val="0"/>
          <w:numId w:val="14"/>
        </w:numPr>
        <w:spacing w:after="120" w:line="276" w:lineRule="auto"/>
        <w:ind w:left="1276" w:hanging="425"/>
        <w:jc w:val="both"/>
        <w:rPr>
          <w:rFonts w:ascii="Arial Nova Light" w:hAnsi="Arial Nova Light"/>
          <w:b/>
          <w:bCs/>
          <w:color w:val="000000" w:themeColor="text1"/>
        </w:rPr>
      </w:pPr>
      <w:r>
        <w:rPr>
          <w:rFonts w:ascii="Arial Nova Light" w:hAnsi="Arial Nova Light"/>
          <w:bCs/>
          <w:color w:val="000000" w:themeColor="text1"/>
        </w:rPr>
        <w:t>Wymiana okładzin podłogowych i ściennych</w:t>
      </w:r>
    </w:p>
    <w:p w14:paraId="282A4030" w14:textId="4AAA4E8E" w:rsidR="00B0530F" w:rsidRPr="00B0530F" w:rsidRDefault="00B0530F" w:rsidP="00FB6779">
      <w:pPr>
        <w:pStyle w:val="Akapitzlist"/>
        <w:numPr>
          <w:ilvl w:val="0"/>
          <w:numId w:val="14"/>
        </w:numPr>
        <w:spacing w:after="120" w:line="276" w:lineRule="auto"/>
        <w:ind w:left="1276" w:hanging="425"/>
        <w:jc w:val="both"/>
        <w:rPr>
          <w:rFonts w:ascii="Arial Nova Light" w:hAnsi="Arial Nova Light"/>
          <w:b/>
          <w:bCs/>
          <w:color w:val="000000" w:themeColor="text1"/>
        </w:rPr>
      </w:pPr>
      <w:r w:rsidRPr="00B0530F">
        <w:rPr>
          <w:rFonts w:ascii="Arial Nova Light" w:hAnsi="Arial Nova Light"/>
          <w:color w:val="000000" w:themeColor="text1"/>
        </w:rPr>
        <w:t xml:space="preserve">Remont uszkodzeń ścian/tynków </w:t>
      </w:r>
    </w:p>
    <w:p w14:paraId="2B310AE0" w14:textId="6F0522A1" w:rsidR="00B0530F" w:rsidRPr="00B0530F" w:rsidRDefault="00B0530F" w:rsidP="00FB6779">
      <w:pPr>
        <w:pStyle w:val="Akapitzlist"/>
        <w:numPr>
          <w:ilvl w:val="0"/>
          <w:numId w:val="14"/>
        </w:numPr>
        <w:spacing w:after="120" w:line="276" w:lineRule="auto"/>
        <w:ind w:left="1276" w:hanging="425"/>
        <w:jc w:val="both"/>
        <w:rPr>
          <w:rFonts w:ascii="Arial Nova Light" w:hAnsi="Arial Nova Light"/>
          <w:b/>
          <w:bCs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Wymiana sufitów podwieszanych</w:t>
      </w:r>
    </w:p>
    <w:p w14:paraId="330E6D81" w14:textId="212AEECC" w:rsidR="00B0530F" w:rsidRPr="00B0530F" w:rsidRDefault="00B0530F" w:rsidP="00FB6779">
      <w:pPr>
        <w:pStyle w:val="Akapitzlist"/>
        <w:numPr>
          <w:ilvl w:val="0"/>
          <w:numId w:val="14"/>
        </w:numPr>
        <w:spacing w:after="120" w:line="276" w:lineRule="auto"/>
        <w:ind w:left="1276" w:hanging="425"/>
        <w:jc w:val="both"/>
        <w:rPr>
          <w:rFonts w:ascii="Arial Nova Light" w:hAnsi="Arial Nova Light"/>
          <w:b/>
          <w:bCs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Wykonanie nowej zabudowy g-k</w:t>
      </w:r>
    </w:p>
    <w:p w14:paraId="0717C9C0" w14:textId="79C10414" w:rsidR="00B0530F" w:rsidRDefault="00B0530F" w:rsidP="00FB6779">
      <w:pPr>
        <w:pStyle w:val="Akapitzlist"/>
        <w:numPr>
          <w:ilvl w:val="0"/>
          <w:numId w:val="14"/>
        </w:numPr>
        <w:spacing w:after="120" w:line="276" w:lineRule="auto"/>
        <w:ind w:left="1276" w:hanging="425"/>
        <w:jc w:val="both"/>
        <w:rPr>
          <w:rFonts w:ascii="Arial Nova Light" w:hAnsi="Arial Nova Light"/>
          <w:b/>
          <w:bCs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Wymiana opraw oświetleniowych</w:t>
      </w:r>
    </w:p>
    <w:p w14:paraId="4893C10C" w14:textId="5FE7EC1A" w:rsidR="00B0530F" w:rsidRDefault="00B0530F" w:rsidP="001B19A4">
      <w:pPr>
        <w:spacing w:after="120" w:line="276" w:lineRule="auto"/>
        <w:jc w:val="both"/>
        <w:rPr>
          <w:rFonts w:ascii="Arial Nova Light" w:hAnsi="Arial Nova Light"/>
          <w:b/>
          <w:bCs/>
          <w:color w:val="000000" w:themeColor="text1"/>
        </w:rPr>
      </w:pPr>
    </w:p>
    <w:p w14:paraId="39DF554F" w14:textId="5778BCF5" w:rsidR="004F14DE" w:rsidRPr="004F14DE" w:rsidRDefault="004F14DE" w:rsidP="004F14D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Arial Nova Light" w:hAnsi="Arial Nova Light"/>
          <w:b/>
          <w:bCs/>
          <w:color w:val="000000" w:themeColor="text1"/>
        </w:rPr>
      </w:pPr>
      <w:r>
        <w:rPr>
          <w:rFonts w:ascii="Arial Nova Light" w:hAnsi="Arial Nova Light"/>
          <w:b/>
          <w:bCs/>
          <w:color w:val="000000" w:themeColor="text1"/>
        </w:rPr>
        <w:t xml:space="preserve">Elewacja </w:t>
      </w:r>
    </w:p>
    <w:p w14:paraId="1EABADF5" w14:textId="0E65F6A2" w:rsidR="004F14DE" w:rsidRDefault="00713162" w:rsidP="00BC170E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  <w:r>
        <w:rPr>
          <w:rFonts w:ascii="Arial Nova Light" w:hAnsi="Arial Nova Light"/>
          <w:bCs/>
          <w:color w:val="000000" w:themeColor="text1"/>
        </w:rPr>
        <w:t>Lokalne naprawy</w:t>
      </w:r>
      <w:r w:rsidR="00BC170E">
        <w:rPr>
          <w:rFonts w:ascii="Arial Nova Light" w:hAnsi="Arial Nova Light"/>
          <w:bCs/>
          <w:color w:val="000000" w:themeColor="text1"/>
        </w:rPr>
        <w:t xml:space="preserve"> warstw termoizolacyjnych ścian zewnętrznych,</w:t>
      </w:r>
    </w:p>
    <w:p w14:paraId="0E85E9A7" w14:textId="2CA90A86" w:rsidR="00BC170E" w:rsidRDefault="00BC170E" w:rsidP="00BC170E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  <w:r>
        <w:rPr>
          <w:rFonts w:ascii="Arial Nova Light" w:hAnsi="Arial Nova Light"/>
          <w:bCs/>
          <w:color w:val="000000" w:themeColor="text1"/>
        </w:rPr>
        <w:t xml:space="preserve">Ułożenie warstw wykończeniowych elewacji/ malowanie </w:t>
      </w:r>
      <w:r w:rsidR="00FE358D">
        <w:rPr>
          <w:rFonts w:ascii="Arial Nova Light" w:hAnsi="Arial Nova Light"/>
          <w:bCs/>
          <w:color w:val="000000" w:themeColor="text1"/>
        </w:rPr>
        <w:t xml:space="preserve">elewacji </w:t>
      </w:r>
    </w:p>
    <w:p w14:paraId="0AACA5A4" w14:textId="3FB4506F" w:rsidR="00BC170E" w:rsidRDefault="00BC170E" w:rsidP="00BC170E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  <w:r>
        <w:rPr>
          <w:rFonts w:ascii="Arial Nova Light" w:hAnsi="Arial Nova Light"/>
          <w:bCs/>
          <w:color w:val="000000" w:themeColor="text1"/>
        </w:rPr>
        <w:lastRenderedPageBreak/>
        <w:t>Wykonanie wszelkich niezbędnych obróbek zgodnie ze sztuką budowlaną</w:t>
      </w:r>
    </w:p>
    <w:p w14:paraId="3E7E9300" w14:textId="67B73EB8" w:rsidR="00A06D57" w:rsidRPr="00556D85" w:rsidRDefault="00A06D57" w:rsidP="0046652C">
      <w:pPr>
        <w:spacing w:after="120" w:line="276" w:lineRule="auto"/>
        <w:jc w:val="both"/>
        <w:rPr>
          <w:rFonts w:ascii="Arial Nova Light" w:hAnsi="Arial Nova Light"/>
          <w:strike/>
          <w:color w:val="000000" w:themeColor="text1"/>
        </w:rPr>
      </w:pPr>
    </w:p>
    <w:p w14:paraId="55AB562C" w14:textId="220CFA66" w:rsidR="002C7790" w:rsidRPr="00556D85" w:rsidRDefault="00071BD7" w:rsidP="0060556B">
      <w:pPr>
        <w:pStyle w:val="Akapitzlist"/>
        <w:spacing w:after="120" w:line="276" w:lineRule="auto"/>
        <w:jc w:val="both"/>
        <w:rPr>
          <w:rFonts w:ascii="Arial Nova Light" w:hAnsi="Arial Nova Light"/>
          <w:b/>
          <w:bCs/>
          <w:color w:val="000000" w:themeColor="text1"/>
        </w:rPr>
      </w:pPr>
      <w:r w:rsidRPr="00556D85">
        <w:rPr>
          <w:rFonts w:ascii="Arial Nova Light" w:hAnsi="Arial Nova Light"/>
          <w:b/>
          <w:bCs/>
          <w:color w:val="000000" w:themeColor="text1"/>
        </w:rPr>
        <w:t xml:space="preserve">Instalacje sanitarne </w:t>
      </w:r>
      <w:r w:rsidR="003B0A45" w:rsidRPr="00556D85">
        <w:rPr>
          <w:rFonts w:ascii="Arial Nova Light" w:hAnsi="Arial Nova Light"/>
          <w:b/>
          <w:bCs/>
          <w:color w:val="000000" w:themeColor="text1"/>
        </w:rPr>
        <w:t>dla całości obiektu</w:t>
      </w:r>
    </w:p>
    <w:p w14:paraId="541E82C2" w14:textId="77777777" w:rsidR="003B0A45" w:rsidRPr="00556D85" w:rsidRDefault="003B0A45" w:rsidP="0060556B">
      <w:pPr>
        <w:pStyle w:val="Akapitzlist"/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</w:p>
    <w:p w14:paraId="1D340D10" w14:textId="374165FB" w:rsidR="00A06D57" w:rsidRPr="00556D85" w:rsidRDefault="00071BD7" w:rsidP="00FB677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Wykonanie klimatyzacji w pokojach hotelowych</w:t>
      </w:r>
      <w:r w:rsidR="00387E98" w:rsidRPr="00556D85">
        <w:rPr>
          <w:rFonts w:ascii="Arial Nova Light" w:hAnsi="Arial Nova Light"/>
          <w:color w:val="000000" w:themeColor="text1"/>
        </w:rPr>
        <w:t>,</w:t>
      </w:r>
    </w:p>
    <w:p w14:paraId="6B53FB73" w14:textId="7235B5EE" w:rsidR="005C57CB" w:rsidRPr="00556D85" w:rsidRDefault="005C57CB" w:rsidP="00FB677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Wykonanie wentylacji mechanicznej w łazienkach </w:t>
      </w:r>
    </w:p>
    <w:p w14:paraId="6FFE742A" w14:textId="77777777" w:rsidR="003B0A45" w:rsidRPr="00556D85" w:rsidRDefault="003B0A45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06B45844" w14:textId="77777777" w:rsidR="00A06D57" w:rsidRPr="00556D85" w:rsidRDefault="00A06D57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4178B837" w14:textId="16146C45" w:rsidR="002C7790" w:rsidRPr="00556D85" w:rsidRDefault="00071BD7" w:rsidP="0060556B">
      <w:pPr>
        <w:pStyle w:val="Akapitzlist"/>
        <w:spacing w:after="120" w:line="276" w:lineRule="auto"/>
        <w:jc w:val="both"/>
        <w:rPr>
          <w:rFonts w:ascii="Arial Nova Light" w:hAnsi="Arial Nova Light"/>
          <w:b/>
          <w:color w:val="000000" w:themeColor="text1"/>
        </w:rPr>
      </w:pPr>
      <w:r w:rsidRPr="00556D85">
        <w:rPr>
          <w:rFonts w:ascii="Arial Nova Light" w:hAnsi="Arial Nova Light"/>
          <w:b/>
          <w:bCs/>
          <w:color w:val="000000" w:themeColor="text1"/>
        </w:rPr>
        <w:t>Instalacje elektryczne</w:t>
      </w:r>
      <w:r w:rsidRPr="00556D85">
        <w:rPr>
          <w:rFonts w:ascii="Arial Nova Light" w:hAnsi="Arial Nova Light"/>
          <w:b/>
          <w:color w:val="000000" w:themeColor="text1"/>
        </w:rPr>
        <w:t xml:space="preserve"> </w:t>
      </w:r>
      <w:r w:rsidR="005C57CB" w:rsidRPr="00556D85">
        <w:rPr>
          <w:rFonts w:ascii="Arial Nova Light" w:hAnsi="Arial Nova Light"/>
          <w:b/>
          <w:color w:val="000000" w:themeColor="text1"/>
        </w:rPr>
        <w:t>całości obiektu</w:t>
      </w:r>
    </w:p>
    <w:p w14:paraId="288A408D" w14:textId="77777777" w:rsidR="00DC0B51" w:rsidRPr="00556D85" w:rsidRDefault="00DC0B51" w:rsidP="0060556B">
      <w:pPr>
        <w:pStyle w:val="Akapitzlist"/>
        <w:spacing w:after="120" w:line="276" w:lineRule="auto"/>
        <w:jc w:val="both"/>
        <w:rPr>
          <w:rFonts w:ascii="Arial Nova Light" w:hAnsi="Arial Nova Light"/>
          <w:b/>
          <w:color w:val="000000" w:themeColor="text1"/>
        </w:rPr>
      </w:pPr>
    </w:p>
    <w:p w14:paraId="5EE10632" w14:textId="6BC307C9" w:rsidR="004B0DCC" w:rsidRDefault="004F14DE" w:rsidP="00FB6779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Wymiana opraw oświetleniowych,</w:t>
      </w:r>
    </w:p>
    <w:p w14:paraId="4AAA03C0" w14:textId="575CD238" w:rsidR="004F14DE" w:rsidRDefault="004F14DE" w:rsidP="00FB6779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Montaż i przesunięcia punktów elektrycznych zgodnie z koncepcją,</w:t>
      </w:r>
    </w:p>
    <w:p w14:paraId="11FE5736" w14:textId="75772615" w:rsidR="0063778D" w:rsidRDefault="00B51E0C" w:rsidP="00713162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Wymiana, doprowadzenie przewodów elektrycznych zasilających banery</w:t>
      </w:r>
    </w:p>
    <w:p w14:paraId="5D93CD32" w14:textId="77777777" w:rsidR="00713162" w:rsidRPr="00713162" w:rsidRDefault="00713162" w:rsidP="00713162">
      <w:pPr>
        <w:pStyle w:val="Akapitzlist"/>
        <w:spacing w:after="120" w:line="276" w:lineRule="auto"/>
        <w:ind w:left="1080"/>
        <w:jc w:val="both"/>
        <w:rPr>
          <w:rFonts w:ascii="Arial Nova Light" w:hAnsi="Arial Nova Light"/>
          <w:color w:val="000000" w:themeColor="text1"/>
        </w:rPr>
      </w:pPr>
    </w:p>
    <w:p w14:paraId="71F55960" w14:textId="3AA0F945" w:rsidR="002C7790" w:rsidRPr="00556D85" w:rsidRDefault="00071BD7" w:rsidP="0060556B">
      <w:pPr>
        <w:pStyle w:val="Akapitzlist"/>
        <w:spacing w:after="120" w:line="276" w:lineRule="auto"/>
        <w:jc w:val="both"/>
        <w:rPr>
          <w:rFonts w:ascii="Arial Nova Light" w:hAnsi="Arial Nova Light"/>
          <w:b/>
          <w:bCs/>
          <w:color w:val="000000" w:themeColor="text1"/>
        </w:rPr>
      </w:pPr>
      <w:r w:rsidRPr="00556D85">
        <w:rPr>
          <w:rFonts w:ascii="Arial Nova Light" w:hAnsi="Arial Nova Light"/>
          <w:b/>
          <w:bCs/>
          <w:color w:val="000000" w:themeColor="text1"/>
        </w:rPr>
        <w:t xml:space="preserve">Wyposażenie </w:t>
      </w:r>
    </w:p>
    <w:p w14:paraId="4C87AE73" w14:textId="77777777" w:rsidR="00DC0B51" w:rsidRPr="00556D85" w:rsidRDefault="00DC0B51" w:rsidP="0060556B">
      <w:pPr>
        <w:pStyle w:val="Akapitzlist"/>
        <w:spacing w:after="120" w:line="276" w:lineRule="auto"/>
        <w:jc w:val="both"/>
        <w:rPr>
          <w:rFonts w:ascii="Arial Nova Light" w:hAnsi="Arial Nova Light"/>
          <w:b/>
          <w:bCs/>
          <w:color w:val="000000" w:themeColor="text1"/>
        </w:rPr>
      </w:pPr>
    </w:p>
    <w:p w14:paraId="064C3D31" w14:textId="193EE716" w:rsidR="002C7790" w:rsidRPr="00556D85" w:rsidRDefault="00BF46F5" w:rsidP="00FB6779">
      <w:pPr>
        <w:pStyle w:val="Akapitzlist"/>
        <w:numPr>
          <w:ilvl w:val="1"/>
          <w:numId w:val="10"/>
        </w:numPr>
        <w:spacing w:after="120" w:line="276" w:lineRule="auto"/>
        <w:ind w:left="993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Toalety w przestrzeniach wspólnych</w:t>
      </w:r>
    </w:p>
    <w:p w14:paraId="287EDE1F" w14:textId="5CE8C4CA" w:rsidR="002C7790" w:rsidRPr="00556D85" w:rsidRDefault="00071BD7" w:rsidP="00FB6779">
      <w:pPr>
        <w:pStyle w:val="Akapitzlist"/>
        <w:numPr>
          <w:ilvl w:val="1"/>
          <w:numId w:val="10"/>
        </w:numPr>
        <w:spacing w:after="120" w:line="276" w:lineRule="auto"/>
        <w:ind w:left="993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Wyposażenie – jednostki </w:t>
      </w:r>
      <w:r w:rsidR="00CA4616" w:rsidRPr="00556D85">
        <w:rPr>
          <w:rFonts w:ascii="Arial Nova Light" w:hAnsi="Arial Nova Light"/>
          <w:color w:val="000000" w:themeColor="text1"/>
        </w:rPr>
        <w:t>pokojowe</w:t>
      </w:r>
      <w:r w:rsidRPr="00556D85">
        <w:rPr>
          <w:rFonts w:ascii="Arial Nova Light" w:hAnsi="Arial Nova Light"/>
          <w:color w:val="000000" w:themeColor="text1"/>
        </w:rPr>
        <w:t xml:space="preserve"> - umeblowanie + armatura łazienkowa</w:t>
      </w:r>
      <w:r w:rsidR="00855D88">
        <w:rPr>
          <w:rFonts w:ascii="Arial Nova Light" w:hAnsi="Arial Nova Light"/>
          <w:color w:val="000000" w:themeColor="text1"/>
        </w:rPr>
        <w:t xml:space="preserve"> i biały montaż</w:t>
      </w:r>
      <w:r w:rsidRPr="00556D85">
        <w:rPr>
          <w:rFonts w:ascii="Arial Nova Light" w:hAnsi="Arial Nova Light"/>
          <w:color w:val="000000" w:themeColor="text1"/>
        </w:rPr>
        <w:t xml:space="preserve"> </w:t>
      </w:r>
    </w:p>
    <w:p w14:paraId="1FF371B1" w14:textId="0E4FE88D" w:rsidR="002C7790" w:rsidRPr="00556D85" w:rsidRDefault="00071BD7" w:rsidP="00FB6779">
      <w:pPr>
        <w:pStyle w:val="Akapitzlist"/>
        <w:numPr>
          <w:ilvl w:val="1"/>
          <w:numId w:val="10"/>
        </w:numPr>
        <w:spacing w:after="120" w:line="276" w:lineRule="auto"/>
        <w:ind w:left="993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Re</w:t>
      </w:r>
      <w:r w:rsidR="00A06D57" w:rsidRPr="00556D85">
        <w:rPr>
          <w:rFonts w:ascii="Arial Nova Light" w:hAnsi="Arial Nova Light"/>
          <w:color w:val="000000" w:themeColor="text1"/>
        </w:rPr>
        <w:t>stauracja</w:t>
      </w:r>
      <w:r w:rsidRPr="00556D85">
        <w:rPr>
          <w:rFonts w:ascii="Arial Nova Light" w:hAnsi="Arial Nova Light"/>
          <w:color w:val="000000" w:themeColor="text1"/>
        </w:rPr>
        <w:t xml:space="preserve"> </w:t>
      </w:r>
      <w:r w:rsidR="00B21C71" w:rsidRPr="00556D85">
        <w:rPr>
          <w:rFonts w:ascii="Arial Nova Light" w:hAnsi="Arial Nova Light"/>
          <w:color w:val="000000" w:themeColor="text1"/>
        </w:rPr>
        <w:t>( meble, zabudowy, oświetlenie)</w:t>
      </w:r>
    </w:p>
    <w:p w14:paraId="0FFB0E3A" w14:textId="55971F3E" w:rsidR="005C57CB" w:rsidRPr="00556D85" w:rsidRDefault="005C57CB" w:rsidP="00FB6779">
      <w:pPr>
        <w:pStyle w:val="Akapitzlist"/>
        <w:numPr>
          <w:ilvl w:val="1"/>
          <w:numId w:val="10"/>
        </w:numPr>
        <w:spacing w:after="120" w:line="276" w:lineRule="auto"/>
        <w:ind w:left="993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Korytarze</w:t>
      </w:r>
      <w:r w:rsidR="00B21C71" w:rsidRPr="00556D85">
        <w:rPr>
          <w:rFonts w:ascii="Arial Nova Light" w:hAnsi="Arial Nova Light"/>
          <w:color w:val="000000" w:themeColor="text1"/>
        </w:rPr>
        <w:t xml:space="preserve"> </w:t>
      </w:r>
    </w:p>
    <w:p w14:paraId="31E413E2" w14:textId="2196705B" w:rsidR="00545618" w:rsidRPr="00556D85" w:rsidRDefault="00545618" w:rsidP="00FB6779">
      <w:pPr>
        <w:pStyle w:val="Akapitzlist"/>
        <w:numPr>
          <w:ilvl w:val="1"/>
          <w:numId w:val="10"/>
        </w:numPr>
        <w:spacing w:after="120" w:line="276" w:lineRule="auto"/>
        <w:ind w:left="993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Klatka schodowa</w:t>
      </w:r>
    </w:p>
    <w:p w14:paraId="6834101B" w14:textId="314F9CA6" w:rsidR="00545618" w:rsidRPr="00556D85" w:rsidRDefault="00545618" w:rsidP="00FB6779">
      <w:pPr>
        <w:pStyle w:val="Akapitzlist"/>
        <w:numPr>
          <w:ilvl w:val="1"/>
          <w:numId w:val="10"/>
        </w:numPr>
        <w:spacing w:after="120" w:line="276" w:lineRule="auto"/>
        <w:ind w:left="993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Sale konferencyjne</w:t>
      </w:r>
      <w:r w:rsidR="00855D88">
        <w:rPr>
          <w:rFonts w:ascii="Arial Nova Light" w:hAnsi="Arial Nova Light"/>
          <w:color w:val="000000" w:themeColor="text1"/>
        </w:rPr>
        <w:t xml:space="preserve"> - wyposażenie </w:t>
      </w:r>
      <w:proofErr w:type="spellStart"/>
      <w:r w:rsidR="00855D88">
        <w:rPr>
          <w:rFonts w:ascii="Arial Nova Light" w:hAnsi="Arial Nova Light"/>
          <w:color w:val="000000" w:themeColor="text1"/>
        </w:rPr>
        <w:t>audiowizulane</w:t>
      </w:r>
      <w:proofErr w:type="spellEnd"/>
      <w:r w:rsidR="00855D88">
        <w:rPr>
          <w:rFonts w:ascii="Arial Nova Light" w:hAnsi="Arial Nova Light"/>
          <w:color w:val="000000" w:themeColor="text1"/>
        </w:rPr>
        <w:t>, meble</w:t>
      </w:r>
    </w:p>
    <w:p w14:paraId="73E97A37" w14:textId="02F6F868" w:rsidR="00B21C71" w:rsidRPr="00556D85" w:rsidRDefault="00B21C71" w:rsidP="00FB6779">
      <w:pPr>
        <w:pStyle w:val="Akapitzlist"/>
        <w:numPr>
          <w:ilvl w:val="1"/>
          <w:numId w:val="10"/>
        </w:numPr>
        <w:spacing w:after="120" w:line="276" w:lineRule="auto"/>
        <w:ind w:left="993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Recepcja ( meble, krzesła</w:t>
      </w:r>
      <w:r w:rsidR="00B51E0C">
        <w:rPr>
          <w:rFonts w:ascii="Arial Nova Light" w:hAnsi="Arial Nova Light"/>
          <w:color w:val="000000" w:themeColor="text1"/>
        </w:rPr>
        <w:t>, sprzęt IT</w:t>
      </w:r>
      <w:r w:rsidRPr="00556D85">
        <w:rPr>
          <w:rFonts w:ascii="Arial Nova Light" w:hAnsi="Arial Nova Light"/>
          <w:color w:val="000000" w:themeColor="text1"/>
        </w:rPr>
        <w:t>)</w:t>
      </w:r>
    </w:p>
    <w:p w14:paraId="36D690E4" w14:textId="37A94F2F" w:rsidR="00B21C71" w:rsidRDefault="00B21C71" w:rsidP="00FB6779">
      <w:pPr>
        <w:pStyle w:val="Akapitzlist"/>
        <w:numPr>
          <w:ilvl w:val="1"/>
          <w:numId w:val="10"/>
        </w:numPr>
        <w:spacing w:after="120" w:line="276" w:lineRule="auto"/>
        <w:ind w:left="993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Biura ( zabudowa meblowa, krzesła , </w:t>
      </w:r>
      <w:r w:rsidR="00855D88">
        <w:rPr>
          <w:rFonts w:ascii="Arial Nova Light" w:hAnsi="Arial Nova Light"/>
          <w:color w:val="000000" w:themeColor="text1"/>
        </w:rPr>
        <w:t>biurka</w:t>
      </w:r>
      <w:r w:rsidRPr="00556D85">
        <w:rPr>
          <w:rFonts w:ascii="Arial Nova Light" w:hAnsi="Arial Nova Light"/>
          <w:color w:val="000000" w:themeColor="text1"/>
        </w:rPr>
        <w:t>)</w:t>
      </w:r>
    </w:p>
    <w:p w14:paraId="14C9E635" w14:textId="15C1F01A" w:rsidR="00BF46F5" w:rsidRDefault="001B19A4" w:rsidP="00FB6779">
      <w:pPr>
        <w:pStyle w:val="Akapitzlist"/>
        <w:numPr>
          <w:ilvl w:val="1"/>
          <w:numId w:val="10"/>
        </w:numPr>
        <w:spacing w:after="120" w:line="276" w:lineRule="auto"/>
        <w:ind w:left="993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System parkingowy (</w:t>
      </w:r>
      <w:r w:rsidR="00B51E0C">
        <w:rPr>
          <w:rFonts w:ascii="Arial Nova Light" w:hAnsi="Arial Nova Light"/>
          <w:color w:val="000000" w:themeColor="text1"/>
        </w:rPr>
        <w:t xml:space="preserve"> szlabany z bileterką i interkomem, system zarządzający)</w:t>
      </w:r>
    </w:p>
    <w:p w14:paraId="4C24C2B4" w14:textId="0E60723F" w:rsidR="001B19A4" w:rsidRPr="00556D85" w:rsidRDefault="001B19A4" w:rsidP="00FB6779">
      <w:pPr>
        <w:pStyle w:val="Akapitzlist"/>
        <w:numPr>
          <w:ilvl w:val="1"/>
          <w:numId w:val="10"/>
        </w:numPr>
        <w:spacing w:after="120" w:line="276" w:lineRule="auto"/>
        <w:ind w:left="993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Monitoring (kamery, rejestrator)</w:t>
      </w:r>
    </w:p>
    <w:p w14:paraId="21B89029" w14:textId="471573F3" w:rsidR="002C7790" w:rsidRPr="00556D85" w:rsidRDefault="002C7790" w:rsidP="00545618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04F0C978" w14:textId="77777777" w:rsidR="002C7790" w:rsidRPr="00556D85" w:rsidRDefault="00071BD7" w:rsidP="0060556B">
      <w:pPr>
        <w:pStyle w:val="Akapitzlist"/>
        <w:spacing w:after="120" w:line="276" w:lineRule="auto"/>
        <w:jc w:val="both"/>
        <w:rPr>
          <w:rFonts w:ascii="Arial Nova Light" w:hAnsi="Arial Nova Light"/>
          <w:bCs/>
          <w:color w:val="000000" w:themeColor="text1"/>
        </w:rPr>
      </w:pPr>
      <w:r w:rsidRPr="00556D85">
        <w:rPr>
          <w:rFonts w:ascii="Arial Nova Light" w:hAnsi="Arial Nova Light"/>
          <w:bCs/>
          <w:color w:val="000000" w:themeColor="text1"/>
        </w:rPr>
        <w:t xml:space="preserve">3) Uwagi ogólne : </w:t>
      </w:r>
    </w:p>
    <w:p w14:paraId="6857E4E1" w14:textId="77777777" w:rsidR="00F6275C" w:rsidRPr="00556D85" w:rsidRDefault="00071BD7" w:rsidP="0060556B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1) Wymieniony powyżej zakres robót jest zakresem poglądowym, </w:t>
      </w:r>
    </w:p>
    <w:p w14:paraId="2F316A80" w14:textId="3364F7B3" w:rsidR="00F6275C" w:rsidRPr="00556D85" w:rsidRDefault="00980CE7" w:rsidP="0060556B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2</w:t>
      </w:r>
      <w:r w:rsidR="00071BD7" w:rsidRPr="00556D85">
        <w:rPr>
          <w:rFonts w:ascii="Arial Nova Light" w:hAnsi="Arial Nova Light"/>
          <w:color w:val="000000" w:themeColor="text1"/>
        </w:rPr>
        <w:t xml:space="preserve">) W związku z koniecznością funkcjonowania obiektu w trakcie realizacji inwestycji należy przewidzieć rozwiązania projektowe umożliwiające etapowanie inwestycji. </w:t>
      </w:r>
    </w:p>
    <w:p w14:paraId="5732D600" w14:textId="6DC63075" w:rsidR="003715BF" w:rsidRPr="00556D85" w:rsidRDefault="00071BD7" w:rsidP="00B21C71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Należy etapować prace remontowe piętrami dzieląc je na  etapy  z koniecznością pozostawienia ciągłego dostępu do klatki schodowej w razie wystąpienia konieczności ewakuacji użytkowników hotelu.</w:t>
      </w:r>
      <w:r w:rsidR="00B87491" w:rsidRPr="00556D85">
        <w:rPr>
          <w:rFonts w:ascii="Arial Nova Light" w:hAnsi="Arial Nova Light"/>
          <w:color w:val="000000" w:themeColor="text1"/>
        </w:rPr>
        <w:t xml:space="preserve"> </w:t>
      </w:r>
      <w:r w:rsidR="00FB0CF9">
        <w:rPr>
          <w:rFonts w:ascii="Arial Nova Light" w:hAnsi="Arial Nova Light"/>
          <w:color w:val="000000" w:themeColor="text1"/>
        </w:rPr>
        <w:t xml:space="preserve">Zamawiający dopuszcza inny sposób podziału i etapowania prac pod warunkiem zachowania minimum 50% dostępnych pokoi na każdym z etapów prac. </w:t>
      </w:r>
    </w:p>
    <w:p w14:paraId="6F572B1C" w14:textId="77777777" w:rsidR="003715BF" w:rsidRPr="00556D85" w:rsidRDefault="003715BF" w:rsidP="0060556B">
      <w:pPr>
        <w:spacing w:after="120" w:line="276" w:lineRule="auto"/>
        <w:ind w:firstLine="708"/>
        <w:jc w:val="both"/>
        <w:rPr>
          <w:rFonts w:ascii="Arial Nova Light" w:hAnsi="Arial Nova Light"/>
          <w:bCs/>
          <w:color w:val="000000" w:themeColor="text1"/>
        </w:rPr>
      </w:pPr>
      <w:r w:rsidRPr="00556D85">
        <w:rPr>
          <w:rFonts w:ascii="Arial Nova Light" w:hAnsi="Arial Nova Light"/>
          <w:bCs/>
          <w:color w:val="000000" w:themeColor="text1"/>
        </w:rPr>
        <w:t xml:space="preserve">4) Informacje dotyczące wizualizacji dołączonej do oferty : </w:t>
      </w:r>
    </w:p>
    <w:p w14:paraId="5E3EE3A6" w14:textId="2DCD4490" w:rsidR="0011388B" w:rsidRPr="00556D85" w:rsidRDefault="003715BF" w:rsidP="0060556B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1) Wersję graficzną dla każdej koncepcji w formie wizualizacji</w:t>
      </w:r>
      <w:r w:rsidR="0011388B" w:rsidRPr="00556D85">
        <w:rPr>
          <w:rFonts w:ascii="Arial Nova Light" w:hAnsi="Arial Nova Light"/>
          <w:color w:val="000000" w:themeColor="text1"/>
        </w:rPr>
        <w:t xml:space="preserve"> </w:t>
      </w:r>
      <w:r w:rsidRPr="00556D85">
        <w:rPr>
          <w:rFonts w:ascii="Arial Nova Light" w:hAnsi="Arial Nova Light"/>
          <w:color w:val="000000" w:themeColor="text1"/>
        </w:rPr>
        <w:t xml:space="preserve">należy prezentować w dwóch formatach: </w:t>
      </w:r>
    </w:p>
    <w:p w14:paraId="0137D64C" w14:textId="4AD81232" w:rsidR="003715BF" w:rsidRPr="00556D85" w:rsidRDefault="003715BF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w wersji elektronicznej (na pendrive), w powszechnym formacie graficznym, którego przeglądanie nie wymaga posiadania płatnego, licencjonowanego oprogramowania </w:t>
      </w:r>
      <w:r w:rsidRPr="00556D85">
        <w:rPr>
          <w:rFonts w:ascii="Arial Nova Light" w:hAnsi="Arial Nova Light"/>
          <w:color w:val="000000" w:themeColor="text1"/>
        </w:rPr>
        <w:lastRenderedPageBreak/>
        <w:t xml:space="preserve">(PDF),oraz na papierze w formacie A3, wpiętą do opisu. Tekst opisu wizualizacji należy złożyć w formie oprawionego zeszytu A4. </w:t>
      </w:r>
    </w:p>
    <w:p w14:paraId="5DD04182" w14:textId="77777777" w:rsidR="003715BF" w:rsidRPr="00556D85" w:rsidRDefault="003715BF" w:rsidP="0060556B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2) Wizualizacja stanowić będzie jeden z załączników do Oferty w postępowaniu przetargowym. </w:t>
      </w:r>
    </w:p>
    <w:p w14:paraId="2DA97CC9" w14:textId="77777777" w:rsidR="003715BF" w:rsidRPr="00556D85" w:rsidRDefault="003715BF" w:rsidP="0060556B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3) W wyznaczonym przez Zamawiającego terminie, Autor dokona prezentacji multimedialnej swojej wizualizacji </w:t>
      </w:r>
    </w:p>
    <w:p w14:paraId="54B79174" w14:textId="77777777" w:rsidR="003715BF" w:rsidRPr="00556D85" w:rsidRDefault="003715BF" w:rsidP="0060556B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4) Informacja o miejscu i godzinie spotkania zostanie przekazana pisemnie. </w:t>
      </w:r>
    </w:p>
    <w:p w14:paraId="2B7C9297" w14:textId="77777777" w:rsidR="003715BF" w:rsidRPr="00556D85" w:rsidRDefault="003715BF" w:rsidP="0060556B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5) Informacje szczegółowe o sposobie opracowania wizualizacji : </w:t>
      </w:r>
    </w:p>
    <w:p w14:paraId="531C35F9" w14:textId="77777777" w:rsidR="002D555E" w:rsidRDefault="003715BF" w:rsidP="0060556B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6) Część graficzna (w ilości wystarczającej do zrozumienia założeń Autora wizualizacji) </w:t>
      </w:r>
    </w:p>
    <w:p w14:paraId="7789B9CC" w14:textId="77777777" w:rsidR="00713162" w:rsidRPr="00713162" w:rsidRDefault="00713162" w:rsidP="0060556B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  <w:sz w:val="28"/>
          <w:szCs w:val="28"/>
        </w:rPr>
      </w:pPr>
    </w:p>
    <w:p w14:paraId="3132417C" w14:textId="5408A7F8" w:rsidR="00365E99" w:rsidRPr="00713162" w:rsidRDefault="003715BF" w:rsidP="001B19A4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  <w:sz w:val="28"/>
          <w:szCs w:val="28"/>
        </w:rPr>
      </w:pPr>
      <w:r w:rsidRPr="00713162">
        <w:rPr>
          <w:rFonts w:ascii="Arial Nova Light" w:hAnsi="Arial Nova Light"/>
          <w:b/>
          <w:color w:val="000000" w:themeColor="text1"/>
          <w:sz w:val="28"/>
          <w:szCs w:val="28"/>
        </w:rPr>
        <w:t>Wizualizacje:</w:t>
      </w:r>
      <w:r w:rsidRPr="00713162">
        <w:rPr>
          <w:rFonts w:ascii="Arial Nova Light" w:hAnsi="Arial Nova Light"/>
          <w:color w:val="000000" w:themeColor="text1"/>
          <w:sz w:val="28"/>
          <w:szCs w:val="28"/>
        </w:rPr>
        <w:t xml:space="preserve"> </w:t>
      </w:r>
    </w:p>
    <w:p w14:paraId="6BAE00F6" w14:textId="1BC1D2CA" w:rsidR="00365E99" w:rsidRDefault="00365E99" w:rsidP="001925F7">
      <w:pPr>
        <w:ind w:left="708" w:firstLine="70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- strefa lobby i recepcja</w:t>
      </w:r>
      <w:r w:rsidR="00713162">
        <w:rPr>
          <w:rFonts w:ascii="Arial Nova Light" w:hAnsi="Arial Nova Light"/>
          <w:color w:val="000000" w:themeColor="text1"/>
        </w:rPr>
        <w:t xml:space="preserve"> </w:t>
      </w:r>
    </w:p>
    <w:p w14:paraId="6C953ACC" w14:textId="3049592D" w:rsidR="00713162" w:rsidRDefault="00713162" w:rsidP="001925F7">
      <w:pPr>
        <w:ind w:left="708" w:firstLine="70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- bar</w:t>
      </w:r>
    </w:p>
    <w:p w14:paraId="6BDEE172" w14:textId="6459DB6C" w:rsidR="00365E99" w:rsidRDefault="00365E99" w:rsidP="001925F7">
      <w:pPr>
        <w:ind w:left="708" w:firstLine="70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- restauracja</w:t>
      </w:r>
    </w:p>
    <w:p w14:paraId="6643B392" w14:textId="76DD3B57" w:rsidR="00365E99" w:rsidRDefault="00365E99" w:rsidP="001925F7">
      <w:pPr>
        <w:ind w:left="708" w:firstLine="70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- korytarz </w:t>
      </w:r>
    </w:p>
    <w:p w14:paraId="203A67A7" w14:textId="1B82F965" w:rsidR="00365E99" w:rsidRDefault="00365E99" w:rsidP="001925F7">
      <w:pPr>
        <w:ind w:left="708" w:firstLine="70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- pokój 1-osobowy z łazienką</w:t>
      </w:r>
    </w:p>
    <w:p w14:paraId="283ABB9B" w14:textId="05B6901C" w:rsidR="00365E99" w:rsidRDefault="00365E99" w:rsidP="001925F7">
      <w:pPr>
        <w:ind w:left="708" w:firstLine="70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- pokój 2 – osobowy z łazienką</w:t>
      </w:r>
    </w:p>
    <w:p w14:paraId="298CAF24" w14:textId="2878701D" w:rsidR="001B19A4" w:rsidRDefault="00365E99" w:rsidP="001B19A4">
      <w:pPr>
        <w:ind w:left="708" w:firstLine="70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- </w:t>
      </w:r>
      <w:r w:rsidR="001B19A4">
        <w:rPr>
          <w:rFonts w:ascii="Arial Nova Light" w:hAnsi="Arial Nova Light"/>
          <w:color w:val="000000" w:themeColor="text1"/>
        </w:rPr>
        <w:t>apartament z łazienką</w:t>
      </w:r>
    </w:p>
    <w:p w14:paraId="2F71DEC7" w14:textId="34C1F58A" w:rsidR="00FE358D" w:rsidRDefault="00FE358D" w:rsidP="001B19A4">
      <w:pPr>
        <w:ind w:left="708" w:firstLine="70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-</w:t>
      </w:r>
      <w:r w:rsidR="00713162">
        <w:rPr>
          <w:rFonts w:ascii="Arial Nova Light" w:hAnsi="Arial Nova Light"/>
          <w:color w:val="000000" w:themeColor="text1"/>
        </w:rPr>
        <w:t xml:space="preserve"> </w:t>
      </w:r>
      <w:r>
        <w:rPr>
          <w:rFonts w:ascii="Arial Nova Light" w:hAnsi="Arial Nova Light"/>
          <w:color w:val="000000" w:themeColor="text1"/>
        </w:rPr>
        <w:t>elewacj</w:t>
      </w:r>
      <w:r w:rsidR="00713162">
        <w:rPr>
          <w:rFonts w:ascii="Arial Nova Light" w:hAnsi="Arial Nova Light"/>
          <w:color w:val="000000" w:themeColor="text1"/>
        </w:rPr>
        <w:t>a boczne i frontowa</w:t>
      </w:r>
    </w:p>
    <w:p w14:paraId="2EE372DB" w14:textId="649E5F0E" w:rsidR="00713162" w:rsidRPr="00556D85" w:rsidRDefault="00713162" w:rsidP="00713162">
      <w:pPr>
        <w:ind w:left="708" w:firstLine="708"/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- strefa SPA</w:t>
      </w:r>
    </w:p>
    <w:p w14:paraId="77605C3F" w14:textId="2329CF6B" w:rsidR="00545618" w:rsidRPr="00556D85" w:rsidRDefault="00545618" w:rsidP="006F7991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</w:p>
    <w:p w14:paraId="000B1271" w14:textId="1DB40006" w:rsidR="00545618" w:rsidRPr="00556D85" w:rsidRDefault="00545618" w:rsidP="00545618">
      <w:pPr>
        <w:spacing w:after="120" w:line="276" w:lineRule="auto"/>
        <w:ind w:firstLine="708"/>
        <w:jc w:val="both"/>
        <w:rPr>
          <w:rFonts w:ascii="Arial Nova Light" w:hAnsi="Arial Nova Light"/>
          <w:b/>
          <w:color w:val="000000" w:themeColor="text1"/>
        </w:rPr>
      </w:pPr>
      <w:r w:rsidRPr="00556D85">
        <w:rPr>
          <w:rFonts w:ascii="Arial Nova Light" w:hAnsi="Arial Nova Light"/>
          <w:b/>
          <w:color w:val="000000" w:themeColor="text1"/>
        </w:rPr>
        <w:t>Ważne:</w:t>
      </w:r>
    </w:p>
    <w:p w14:paraId="65E8104B" w14:textId="4D44D375" w:rsidR="00545618" w:rsidRPr="00556D85" w:rsidRDefault="00545618" w:rsidP="00545618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Zamawiający oczekuję iż Oferent przedstawi rzuty </w:t>
      </w:r>
      <w:r w:rsidR="001B19A4">
        <w:rPr>
          <w:rFonts w:ascii="Arial Nova Light" w:hAnsi="Arial Nova Light"/>
          <w:color w:val="000000" w:themeColor="text1"/>
        </w:rPr>
        <w:t xml:space="preserve">wszystkich </w:t>
      </w:r>
      <w:r w:rsidRPr="00556D85">
        <w:rPr>
          <w:rFonts w:ascii="Arial Nova Light" w:hAnsi="Arial Nova Light"/>
          <w:color w:val="000000" w:themeColor="text1"/>
        </w:rPr>
        <w:t>kondygnacji z podziałem na:</w:t>
      </w:r>
    </w:p>
    <w:p w14:paraId="1D71A7F8" w14:textId="648449A5" w:rsidR="00545618" w:rsidRPr="00556D85" w:rsidRDefault="00545618" w:rsidP="00545618">
      <w:pPr>
        <w:spacing w:after="120" w:line="276" w:lineRule="auto"/>
        <w:ind w:left="708" w:firstLine="708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• jednostki pokojowe/pomieszczenia o innym przeznaczeniu</w:t>
      </w:r>
    </w:p>
    <w:p w14:paraId="16748D82" w14:textId="3834E48E" w:rsidR="00545618" w:rsidRPr="00556D85" w:rsidRDefault="00545618" w:rsidP="00545618">
      <w:pPr>
        <w:spacing w:after="120" w:line="276" w:lineRule="auto"/>
        <w:ind w:left="708" w:firstLine="708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• opisem pr</w:t>
      </w:r>
      <w:r w:rsidR="0071071D" w:rsidRPr="00556D85">
        <w:rPr>
          <w:rFonts w:ascii="Arial Nova Light" w:hAnsi="Arial Nova Light"/>
          <w:color w:val="000000" w:themeColor="text1"/>
        </w:rPr>
        <w:t>zeznaczenia pomieszczenia, rozmieszczenia mebli/urządzeń</w:t>
      </w:r>
    </w:p>
    <w:p w14:paraId="559D4FC0" w14:textId="2E1BDC5A" w:rsidR="0071071D" w:rsidRPr="00556D85" w:rsidRDefault="0071071D" w:rsidP="0071071D">
      <w:pPr>
        <w:spacing w:after="120" w:line="276" w:lineRule="auto"/>
        <w:ind w:left="708" w:firstLine="708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• opisem powierzchni</w:t>
      </w:r>
    </w:p>
    <w:p w14:paraId="420A3135" w14:textId="6B97353E" w:rsidR="00545618" w:rsidRPr="00556D85" w:rsidRDefault="00545618" w:rsidP="0071071D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1C54E5A2" w14:textId="77777777" w:rsidR="0011388B" w:rsidRPr="00556D85" w:rsidRDefault="003715BF" w:rsidP="0060556B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7) Część opisowa powinna zawierać opis przyjętych rozwiązań </w:t>
      </w:r>
    </w:p>
    <w:p w14:paraId="11655AA8" w14:textId="59EAB5FF" w:rsidR="003715BF" w:rsidRPr="00556D85" w:rsidRDefault="003715BF" w:rsidP="0060556B">
      <w:pPr>
        <w:pStyle w:val="Akapitzlist"/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- Oferent przedstawi dla nich szczegółowy opis i rysunki przyjętych rozwiązań, korzyści dla Zamawiającego w stosunku do rozwiązań przewidzianych w projekcie oraz konsekwencje ich wdrożenia na etapie realizacji i eksploatacji. </w:t>
      </w:r>
    </w:p>
    <w:p w14:paraId="3836E1C3" w14:textId="77777777" w:rsidR="003715BF" w:rsidRPr="00556D85" w:rsidRDefault="003715BF" w:rsidP="0060556B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8) Część kosztorysowa, która będzie zawierać oszacowanie kosztów całego projektowanego zadania inwestycyjnego. </w:t>
      </w:r>
    </w:p>
    <w:p w14:paraId="3E6616D9" w14:textId="77777777" w:rsidR="003715BF" w:rsidRPr="00556D85" w:rsidRDefault="003715BF" w:rsidP="0060556B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9) Część cyfrowa – 1 płyta CD/DVD oraz Pendrive, </w:t>
      </w:r>
    </w:p>
    <w:p w14:paraId="7DB8BB9E" w14:textId="77777777" w:rsidR="003715BF" w:rsidRPr="00556D85" w:rsidRDefault="003715BF" w:rsidP="0060556B">
      <w:pPr>
        <w:pStyle w:val="Akapitzlist"/>
        <w:spacing w:after="120" w:line="276" w:lineRule="auto"/>
        <w:ind w:firstLine="696"/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lastRenderedPageBreak/>
        <w:t>10) Na rysunkach, na opisie i na płycie CD/DVD należy wskazać autorów pracy konkursowej.</w:t>
      </w:r>
    </w:p>
    <w:p w14:paraId="0878EBFE" w14:textId="77777777" w:rsidR="0071071D" w:rsidRPr="00556D85" w:rsidRDefault="0071071D" w:rsidP="001925F7">
      <w:pPr>
        <w:spacing w:after="120" w:line="276" w:lineRule="auto"/>
        <w:jc w:val="both"/>
        <w:rPr>
          <w:rFonts w:ascii="Arial Nova Light" w:hAnsi="Arial Nova Light"/>
          <w:color w:val="000000" w:themeColor="text1"/>
        </w:rPr>
      </w:pPr>
    </w:p>
    <w:p w14:paraId="1B42B330" w14:textId="3C52C8EF" w:rsidR="00FB70AC" w:rsidRPr="00556D85" w:rsidRDefault="00FB70AC" w:rsidP="006F7991">
      <w:pPr>
        <w:pStyle w:val="Akapitzlist"/>
        <w:numPr>
          <w:ilvl w:val="1"/>
          <w:numId w:val="1"/>
        </w:numPr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Wykonanie koncepcji aranżacji wnętrz:</w:t>
      </w:r>
    </w:p>
    <w:p w14:paraId="44CEE6B5" w14:textId="77777777" w:rsidR="00FB70AC" w:rsidRPr="00556D85" w:rsidRDefault="00FB70AC" w:rsidP="0060556B">
      <w:pPr>
        <w:pStyle w:val="Akapitzlist"/>
        <w:ind w:left="1080"/>
        <w:jc w:val="both"/>
        <w:rPr>
          <w:rFonts w:ascii="Arial Nova Light" w:hAnsi="Arial Nova Light"/>
          <w:color w:val="000000" w:themeColor="text1"/>
        </w:rPr>
      </w:pPr>
    </w:p>
    <w:p w14:paraId="55D17511" w14:textId="694BBCBD" w:rsidR="00FB70AC" w:rsidRPr="00556D85" w:rsidRDefault="00FB70AC" w:rsidP="006F7991">
      <w:pPr>
        <w:pStyle w:val="Akapitzlist"/>
        <w:numPr>
          <w:ilvl w:val="0"/>
          <w:numId w:val="2"/>
        </w:numPr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Wykonawca przedstawi, w ciągu 21 dni od momentu podpisania umowy, do akceptacji Zamawiającemu koncepcje aranżacji wnętrz </w:t>
      </w:r>
      <w:r w:rsidR="00911D3E" w:rsidRPr="00556D85">
        <w:rPr>
          <w:rFonts w:ascii="Arial Nova Light" w:hAnsi="Arial Nova Light"/>
          <w:color w:val="000000" w:themeColor="text1"/>
        </w:rPr>
        <w:t xml:space="preserve">, układ funkcjonalny oraz zagospodarowanie terenu </w:t>
      </w:r>
      <w:r w:rsidR="00365E99">
        <w:rPr>
          <w:rFonts w:ascii="Arial Nova Light" w:hAnsi="Arial Nova Light"/>
          <w:color w:val="000000" w:themeColor="text1"/>
        </w:rPr>
        <w:t xml:space="preserve">(w kontekście systemu parkingowego) </w:t>
      </w:r>
      <w:r w:rsidRPr="00556D85">
        <w:rPr>
          <w:rFonts w:ascii="Arial Nova Light" w:hAnsi="Arial Nova Light"/>
          <w:color w:val="000000" w:themeColor="text1"/>
        </w:rPr>
        <w:t>po wcześniejszej wizji lokalnej obiektu. Zamawiający może wnosić o zmianę koncepcji do momentu otrzymania od Wykonawcy materiału odpowiadającego oczekiwaniom.</w:t>
      </w:r>
    </w:p>
    <w:p w14:paraId="03DDE265" w14:textId="1B02EE24" w:rsidR="00FB70AC" w:rsidRPr="00556D85" w:rsidRDefault="00FB70AC" w:rsidP="006F7991">
      <w:pPr>
        <w:pStyle w:val="Akapitzlist"/>
        <w:numPr>
          <w:ilvl w:val="0"/>
          <w:numId w:val="2"/>
        </w:numPr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W przypadku zakwestionowania koncepcji lub jej elementu przez Zamawiającego, Wykonawca zobowiązuje się dostarczyć zmienioną koncepcję (z uwzględnieniem uwag Zamawiającego) w ciągu </w:t>
      </w:r>
      <w:r w:rsidR="00EB31C3" w:rsidRPr="00556D85">
        <w:rPr>
          <w:rFonts w:ascii="Arial Nova Light" w:hAnsi="Arial Nova Light"/>
          <w:color w:val="000000" w:themeColor="text1"/>
        </w:rPr>
        <w:t>4</w:t>
      </w:r>
      <w:r w:rsidRPr="00556D85">
        <w:rPr>
          <w:rFonts w:ascii="Arial Nova Light" w:hAnsi="Arial Nova Light"/>
          <w:color w:val="000000" w:themeColor="text1"/>
        </w:rPr>
        <w:t xml:space="preserve"> dni.</w:t>
      </w:r>
    </w:p>
    <w:p w14:paraId="1E6D36E9" w14:textId="6362B298" w:rsidR="00FB70AC" w:rsidRPr="00556D85" w:rsidRDefault="00FB70AC" w:rsidP="006F7991">
      <w:pPr>
        <w:pStyle w:val="Akapitzlist"/>
        <w:numPr>
          <w:ilvl w:val="0"/>
          <w:numId w:val="2"/>
        </w:numPr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Ostateczna koncepcja musi zostać zaakceptowana przez Zamawiającego</w:t>
      </w:r>
    </w:p>
    <w:p w14:paraId="0E91288F" w14:textId="77777777" w:rsidR="00FB70AC" w:rsidRPr="00556D85" w:rsidRDefault="00FB70AC" w:rsidP="0060556B">
      <w:pPr>
        <w:pStyle w:val="Akapitzlist"/>
        <w:jc w:val="both"/>
        <w:rPr>
          <w:rFonts w:ascii="Arial Nova Light" w:hAnsi="Arial Nova Light"/>
          <w:color w:val="000000" w:themeColor="text1"/>
        </w:rPr>
      </w:pPr>
    </w:p>
    <w:p w14:paraId="0BFA25C3" w14:textId="6C7B00C3" w:rsidR="00FB70AC" w:rsidRPr="00556D85" w:rsidRDefault="00FB70AC" w:rsidP="006F7991">
      <w:pPr>
        <w:pStyle w:val="Akapitzlist"/>
        <w:numPr>
          <w:ilvl w:val="1"/>
          <w:numId w:val="1"/>
        </w:numPr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Wykonanie pełnego projektu budowlano-wykonawczego oraz projektu aranżacji wnętrz </w:t>
      </w:r>
      <w:r w:rsidR="00ED27D2">
        <w:rPr>
          <w:rFonts w:ascii="Arial Nova Light" w:hAnsi="Arial Nova Light"/>
          <w:color w:val="000000" w:themeColor="text1"/>
        </w:rPr>
        <w:t>obiektu</w:t>
      </w:r>
      <w:r w:rsidR="00911D3E" w:rsidRPr="00556D85">
        <w:rPr>
          <w:rFonts w:ascii="Arial Nova Light" w:hAnsi="Arial Nova Light"/>
          <w:color w:val="000000" w:themeColor="text1"/>
        </w:rPr>
        <w:t xml:space="preserve"> jest możliwie</w:t>
      </w:r>
      <w:r w:rsidRPr="00556D85">
        <w:rPr>
          <w:rFonts w:ascii="Arial Nova Light" w:hAnsi="Arial Nova Light"/>
          <w:color w:val="000000" w:themeColor="text1"/>
        </w:rPr>
        <w:t xml:space="preserve"> na podstawie wcześniej zaakceptowanej przez Zamawiającego koncepcji: </w:t>
      </w:r>
    </w:p>
    <w:p w14:paraId="4CD93A14" w14:textId="77777777" w:rsidR="00B81C23" w:rsidRPr="00556D85" w:rsidRDefault="00B81C23" w:rsidP="0060556B">
      <w:pPr>
        <w:pStyle w:val="Akapitzlist"/>
        <w:ind w:left="1080"/>
        <w:jc w:val="both"/>
        <w:rPr>
          <w:rFonts w:ascii="Arial Nova Light" w:hAnsi="Arial Nova Light"/>
          <w:color w:val="000000" w:themeColor="text1"/>
        </w:rPr>
      </w:pPr>
    </w:p>
    <w:p w14:paraId="7E715AA7" w14:textId="7B774462" w:rsidR="00FB70AC" w:rsidRPr="00556D85" w:rsidRDefault="00FB70AC" w:rsidP="006F7991">
      <w:pPr>
        <w:pStyle w:val="Akapitzlist"/>
        <w:numPr>
          <w:ilvl w:val="0"/>
          <w:numId w:val="3"/>
        </w:numPr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 xml:space="preserve">Projekt aranżacji wnętrz musi obejmować: dobór oświetlenia, mebli, elementów dekoracyjnych; rzuty, </w:t>
      </w:r>
      <w:r w:rsidR="006D7B28" w:rsidRPr="00556D85">
        <w:rPr>
          <w:rFonts w:ascii="Arial Nova Light" w:hAnsi="Arial Nova Light"/>
          <w:color w:val="000000" w:themeColor="text1"/>
        </w:rPr>
        <w:t>u</w:t>
      </w:r>
      <w:r w:rsidRPr="00556D85">
        <w:rPr>
          <w:rFonts w:ascii="Arial Nova Light" w:hAnsi="Arial Nova Light"/>
          <w:color w:val="000000" w:themeColor="text1"/>
        </w:rPr>
        <w:t>kłady ścian, podłogi, próbki materiałowe, wizualizacje.</w:t>
      </w:r>
    </w:p>
    <w:p w14:paraId="0B2AAD94" w14:textId="52106EEA" w:rsidR="00FB70AC" w:rsidRPr="00556D85" w:rsidRDefault="00FB70AC" w:rsidP="006F7991">
      <w:pPr>
        <w:pStyle w:val="Akapitzlist"/>
        <w:numPr>
          <w:ilvl w:val="0"/>
          <w:numId w:val="3"/>
        </w:numPr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Projekt wykonawczy aranżacji hotelu z uwzględnieniem wszystkich niezbędny</w:t>
      </w:r>
      <w:r w:rsidR="00713FDC" w:rsidRPr="00556D85">
        <w:rPr>
          <w:rFonts w:ascii="Arial Nova Light" w:hAnsi="Arial Nova Light"/>
          <w:color w:val="000000" w:themeColor="text1"/>
        </w:rPr>
        <w:t>ch funkcji hotelu zawierający:</w:t>
      </w:r>
      <w:r w:rsidRPr="00556D85">
        <w:rPr>
          <w:rFonts w:ascii="Arial Nova Light" w:hAnsi="Arial Nova Light"/>
          <w:color w:val="000000" w:themeColor="text1"/>
        </w:rPr>
        <w:t xml:space="preserve"> opracowanie rysunkowe i opisowe rozwiązań przestrzennych, plastycznych i technicznych dotyczące wykonania poszczególnych elementów,</w:t>
      </w:r>
    </w:p>
    <w:p w14:paraId="00A204FF" w14:textId="381948BD" w:rsidR="00FB70AC" w:rsidRPr="00556D85" w:rsidRDefault="00FB70AC" w:rsidP="006F7991">
      <w:pPr>
        <w:pStyle w:val="Akapitzlist"/>
        <w:numPr>
          <w:ilvl w:val="0"/>
          <w:numId w:val="4"/>
        </w:numPr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projekt aranżacji ścian, podłóg,</w:t>
      </w:r>
    </w:p>
    <w:p w14:paraId="777FB59B" w14:textId="70BCFD4D" w:rsidR="00FB70AC" w:rsidRPr="00556D85" w:rsidRDefault="00FB70AC" w:rsidP="006F7991">
      <w:pPr>
        <w:pStyle w:val="Akapitzlist"/>
        <w:numPr>
          <w:ilvl w:val="0"/>
          <w:numId w:val="4"/>
        </w:numPr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projekt oświetlenia pomieszczeń - rozmieszczenie oświetlenia dostosowane do istniejącego układu, jego rodzaju ze wskazaniem typu zastosowanych opraw oświetleniowych,</w:t>
      </w:r>
    </w:p>
    <w:p w14:paraId="7966F836" w14:textId="225CF130" w:rsidR="00FB70AC" w:rsidRPr="00556D85" w:rsidRDefault="00FB70AC" w:rsidP="006F7991">
      <w:pPr>
        <w:pStyle w:val="Akapitzlist"/>
        <w:numPr>
          <w:ilvl w:val="0"/>
          <w:numId w:val="4"/>
        </w:numPr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szczegółowe rysunki techniczne poszczególnych elementów w formacie A3,</w:t>
      </w:r>
    </w:p>
    <w:p w14:paraId="7E4D2806" w14:textId="3C79D672" w:rsidR="00FB70AC" w:rsidRPr="00556D85" w:rsidRDefault="00FB70AC" w:rsidP="006F7991">
      <w:pPr>
        <w:pStyle w:val="Akapitzlist"/>
        <w:numPr>
          <w:ilvl w:val="0"/>
          <w:numId w:val="4"/>
        </w:numPr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wskazanie mebli, materiałów, urządzeń oraz elementów wykończeniowych z opisem technologii wykonania,</w:t>
      </w:r>
    </w:p>
    <w:p w14:paraId="71056A7C" w14:textId="05577569" w:rsidR="00FB70AC" w:rsidRPr="00556D85" w:rsidRDefault="00FB70AC" w:rsidP="006F7991">
      <w:pPr>
        <w:pStyle w:val="Akapitzlist"/>
        <w:numPr>
          <w:ilvl w:val="0"/>
          <w:numId w:val="4"/>
        </w:numPr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projekt wykonawczy instala</w:t>
      </w:r>
      <w:r w:rsidR="00EB31C3" w:rsidRPr="00556D85">
        <w:rPr>
          <w:rFonts w:ascii="Arial Nova Light" w:hAnsi="Arial Nova Light"/>
          <w:color w:val="000000" w:themeColor="text1"/>
        </w:rPr>
        <w:t xml:space="preserve">cji sanitarnych elektrycznych, </w:t>
      </w:r>
      <w:r w:rsidRPr="00556D85">
        <w:rPr>
          <w:rFonts w:ascii="Arial Nova Light" w:hAnsi="Arial Nova Light"/>
          <w:color w:val="000000" w:themeColor="text1"/>
        </w:rPr>
        <w:t>teletechnicznych</w:t>
      </w:r>
      <w:r w:rsidR="00EB31C3" w:rsidRPr="00556D85">
        <w:rPr>
          <w:rFonts w:ascii="Arial Nova Light" w:hAnsi="Arial Nova Light"/>
          <w:color w:val="000000" w:themeColor="text1"/>
        </w:rPr>
        <w:t xml:space="preserve"> i </w:t>
      </w:r>
      <w:proofErr w:type="spellStart"/>
      <w:r w:rsidR="00EB31C3" w:rsidRPr="00556D85">
        <w:rPr>
          <w:rFonts w:ascii="Arial Nova Light" w:hAnsi="Arial Nova Light"/>
          <w:color w:val="000000" w:themeColor="text1"/>
        </w:rPr>
        <w:t>ppoż</w:t>
      </w:r>
      <w:proofErr w:type="spellEnd"/>
      <w:r w:rsidRPr="00556D85">
        <w:rPr>
          <w:rFonts w:ascii="Arial Nova Light" w:hAnsi="Arial Nova Light"/>
          <w:color w:val="000000" w:themeColor="text1"/>
        </w:rPr>
        <w:t xml:space="preserve"> w obrębie przedmiotu zamówienia.</w:t>
      </w:r>
    </w:p>
    <w:p w14:paraId="228F73C9" w14:textId="5EF1338F" w:rsidR="00FB70AC" w:rsidRPr="00556D85" w:rsidRDefault="00911D3E" w:rsidP="006F7991">
      <w:pPr>
        <w:pStyle w:val="Akapitzlist"/>
        <w:numPr>
          <w:ilvl w:val="0"/>
          <w:numId w:val="3"/>
        </w:numPr>
        <w:jc w:val="both"/>
        <w:rPr>
          <w:rFonts w:ascii="Arial Nova Light" w:hAnsi="Arial Nova Light"/>
          <w:color w:val="000000" w:themeColor="text1"/>
        </w:rPr>
      </w:pPr>
      <w:r w:rsidRPr="00556D85">
        <w:rPr>
          <w:rFonts w:ascii="Arial Nova Light" w:hAnsi="Arial Nova Light"/>
          <w:color w:val="000000" w:themeColor="text1"/>
        </w:rPr>
        <w:t>k</w:t>
      </w:r>
      <w:r w:rsidR="00FB70AC" w:rsidRPr="00556D85">
        <w:rPr>
          <w:rFonts w:ascii="Arial Nova Light" w:hAnsi="Arial Nova Light"/>
          <w:color w:val="000000" w:themeColor="text1"/>
        </w:rPr>
        <w:t xml:space="preserve">ompleksowy projekt budowlano-wykonawczy. </w:t>
      </w:r>
    </w:p>
    <w:p w14:paraId="06E0E3C0" w14:textId="6BDA0BFD" w:rsidR="00DC0B51" w:rsidRPr="00FE358D" w:rsidRDefault="00DC0B51" w:rsidP="00DC0B51">
      <w:pPr>
        <w:jc w:val="both"/>
        <w:rPr>
          <w:rFonts w:ascii="Arial Nova Light" w:hAnsi="Arial Nova Light"/>
          <w:bCs/>
          <w:color w:val="000000" w:themeColor="text1"/>
        </w:rPr>
      </w:pPr>
      <w:r w:rsidRPr="00556D85">
        <w:rPr>
          <w:rFonts w:ascii="Arial Nova Light" w:hAnsi="Arial Nova Light"/>
          <w:bCs/>
          <w:color w:val="000000" w:themeColor="text1"/>
        </w:rPr>
        <w:t xml:space="preserve">Dokumenty zostaną udostępnione w wersji elektronicznej zainteresowanym Oferentom. </w:t>
      </w:r>
      <w:r w:rsidRPr="00556D85">
        <w:rPr>
          <w:rFonts w:ascii="Arial Nova Light" w:hAnsi="Arial Nova Light"/>
          <w:color w:val="000000" w:themeColor="text1"/>
        </w:rPr>
        <w:t xml:space="preserve">Warunkiem udostępnienia dokumentacji będzie podpisanie i przesłanie na adres e-mail: </w:t>
      </w:r>
      <w:r w:rsidR="00713162" w:rsidRPr="00604557">
        <w:rPr>
          <w:rFonts w:ascii="Arial Nova Light" w:hAnsi="Arial Nova Light"/>
          <w:b/>
          <w:bCs/>
          <w:color w:val="000000" w:themeColor="text1"/>
        </w:rPr>
        <w:t>marta.szczepanska@geovita.pl</w:t>
      </w:r>
      <w:r w:rsidRPr="00556D85">
        <w:rPr>
          <w:rFonts w:ascii="Arial Nova Light" w:hAnsi="Arial Nova Light"/>
          <w:color w:val="000000" w:themeColor="text1"/>
        </w:rPr>
        <w:t xml:space="preserve"> </w:t>
      </w:r>
      <w:r w:rsidR="002C7AB3">
        <w:rPr>
          <w:rFonts w:ascii="Arial Nova Light" w:hAnsi="Arial Nova Light"/>
          <w:color w:val="000000" w:themeColor="text1"/>
        </w:rPr>
        <w:t xml:space="preserve">i </w:t>
      </w:r>
      <w:hyperlink r:id="rId8" w:history="1">
        <w:r w:rsidR="002C7AB3" w:rsidRPr="00B60B93">
          <w:rPr>
            <w:rStyle w:val="Hipercze"/>
            <w:rFonts w:ascii="Arial Nova Light" w:hAnsi="Arial Nova Light"/>
            <w:b/>
            <w:bCs/>
          </w:rPr>
          <w:t>marzena.talma-koc@phh.pl</w:t>
        </w:r>
      </w:hyperlink>
      <w:r w:rsidR="002C7AB3">
        <w:rPr>
          <w:rFonts w:ascii="Arial Nova Light" w:hAnsi="Arial Nova Light"/>
          <w:b/>
          <w:bCs/>
          <w:color w:val="000000" w:themeColor="text1"/>
        </w:rPr>
        <w:t xml:space="preserve"> </w:t>
      </w:r>
      <w:r w:rsidRPr="00556D85">
        <w:rPr>
          <w:rFonts w:ascii="Arial Nova Light" w:hAnsi="Arial Nova Light"/>
          <w:color w:val="000000" w:themeColor="text1"/>
        </w:rPr>
        <w:t>Oświadczenia o Poufności stanowiącego Załącznik nr 11</w:t>
      </w:r>
    </w:p>
    <w:p w14:paraId="7E620CE5" w14:textId="1295B0B2" w:rsidR="0055565B" w:rsidRPr="00556D85" w:rsidRDefault="0055565B" w:rsidP="0060556B">
      <w:pPr>
        <w:jc w:val="both"/>
        <w:rPr>
          <w:rFonts w:ascii="Arial Nova Light" w:hAnsi="Arial Nova Light"/>
          <w:color w:val="000000" w:themeColor="text1"/>
        </w:rPr>
      </w:pPr>
    </w:p>
    <w:p w14:paraId="13A847C0" w14:textId="70739541" w:rsidR="0055565B" w:rsidRPr="00556D85" w:rsidRDefault="00713162" w:rsidP="0060556B">
      <w:pPr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 </w:t>
      </w:r>
    </w:p>
    <w:p w14:paraId="4833B963" w14:textId="035BD599" w:rsidR="0055565B" w:rsidRPr="00556D85" w:rsidRDefault="0055565B" w:rsidP="0060556B">
      <w:pPr>
        <w:jc w:val="both"/>
        <w:rPr>
          <w:rFonts w:ascii="Arial Nova Light" w:hAnsi="Arial Nova Light"/>
          <w:color w:val="000000" w:themeColor="text1"/>
        </w:rPr>
      </w:pPr>
    </w:p>
    <w:p w14:paraId="751DFEC2" w14:textId="1AC350D0" w:rsidR="0055565B" w:rsidRPr="00556D85" w:rsidRDefault="0055565B" w:rsidP="0060556B">
      <w:pPr>
        <w:jc w:val="both"/>
        <w:rPr>
          <w:rFonts w:ascii="Arial Nova Light" w:hAnsi="Arial Nova Light"/>
          <w:color w:val="000000" w:themeColor="text1"/>
        </w:rPr>
      </w:pPr>
    </w:p>
    <w:p w14:paraId="52000A9C" w14:textId="77777777" w:rsidR="0055565B" w:rsidRPr="00556D85" w:rsidRDefault="0055565B" w:rsidP="0060556B">
      <w:pPr>
        <w:jc w:val="both"/>
        <w:rPr>
          <w:rFonts w:ascii="Arial Nova Light" w:hAnsi="Arial Nova Light"/>
          <w:color w:val="000000" w:themeColor="text1"/>
        </w:rPr>
      </w:pPr>
    </w:p>
    <w:sectPr w:rsidR="0055565B" w:rsidRPr="00556D85" w:rsidSect="00D73D0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2AE0" w14:textId="77777777" w:rsidR="00740C77" w:rsidRDefault="00740C77" w:rsidP="00217F8A">
      <w:pPr>
        <w:spacing w:after="0" w:line="240" w:lineRule="auto"/>
      </w:pPr>
      <w:r>
        <w:separator/>
      </w:r>
    </w:p>
  </w:endnote>
  <w:endnote w:type="continuationSeparator" w:id="0">
    <w:p w14:paraId="1FF9D5FA" w14:textId="77777777" w:rsidR="00740C77" w:rsidRDefault="00740C77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58F37F0" w14:textId="6BF80487" w:rsidR="0071071D" w:rsidRDefault="0071071D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748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748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1E295" w14:textId="77777777" w:rsidR="0071071D" w:rsidRDefault="00710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F8AE" w14:textId="77777777" w:rsidR="00740C77" w:rsidRDefault="00740C77" w:rsidP="00217F8A">
      <w:pPr>
        <w:spacing w:after="0" w:line="240" w:lineRule="auto"/>
      </w:pPr>
      <w:r>
        <w:separator/>
      </w:r>
    </w:p>
  </w:footnote>
  <w:footnote w:type="continuationSeparator" w:id="0">
    <w:p w14:paraId="04B96A05" w14:textId="77777777" w:rsidR="00740C77" w:rsidRDefault="00740C77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BCB7" w14:textId="77777777" w:rsidR="0071071D" w:rsidRPr="00556D85" w:rsidRDefault="0071071D" w:rsidP="0048616D">
    <w:pPr>
      <w:tabs>
        <w:tab w:val="left" w:pos="2753"/>
      </w:tabs>
      <w:spacing w:after="0"/>
      <w:rPr>
        <w:rFonts w:ascii="Arial Nova Light" w:hAnsi="Arial Nova Light"/>
        <w:b/>
        <w:i/>
        <w:sz w:val="16"/>
        <w:szCs w:val="16"/>
      </w:rPr>
    </w:pPr>
    <w:bookmarkStart w:id="2" w:name="_Hlk14180550"/>
    <w:bookmarkStart w:id="3" w:name="_Hlk12868237"/>
    <w:bookmarkStart w:id="4" w:name="_Hlk12868238"/>
    <w:bookmarkStart w:id="5" w:name="_Hlk12868240"/>
    <w:bookmarkStart w:id="6" w:name="_Hlk12868241"/>
    <w:bookmarkStart w:id="7" w:name="_Hlk12868242"/>
    <w:bookmarkStart w:id="8" w:name="_Hlk12868243"/>
    <w:bookmarkStart w:id="9" w:name="_Hlk12868244"/>
    <w:bookmarkStart w:id="10" w:name="_Hlk12868245"/>
    <w:bookmarkStart w:id="11" w:name="_Hlk12868458"/>
    <w:bookmarkStart w:id="12" w:name="_Hlk12868459"/>
    <w:bookmarkStart w:id="13" w:name="_Hlk12870496"/>
    <w:bookmarkStart w:id="14" w:name="_Hlk12870497"/>
    <w:bookmarkStart w:id="15" w:name="_Hlk12870498"/>
    <w:bookmarkStart w:id="16" w:name="_Hlk12870499"/>
    <w:r w:rsidRPr="00556D85">
      <w:rPr>
        <w:rFonts w:ascii="Arial Nova Light" w:hAnsi="Arial Nova Light"/>
        <w:b/>
        <w:i/>
        <w:sz w:val="16"/>
        <w:szCs w:val="16"/>
      </w:rPr>
      <w:t>Identyfikator postępowania:</w:t>
    </w:r>
    <w:r w:rsidRPr="00556D85">
      <w:rPr>
        <w:rFonts w:ascii="Arial Nova Light" w:hAnsi="Arial Nova Light"/>
        <w:b/>
        <w:i/>
        <w:sz w:val="16"/>
        <w:szCs w:val="16"/>
      </w:rPr>
      <w:tab/>
    </w:r>
  </w:p>
  <w:p w14:paraId="176C8416" w14:textId="75772F90" w:rsidR="0071071D" w:rsidRPr="00556D85" w:rsidRDefault="00F6314C" w:rsidP="0048616D">
    <w:pPr>
      <w:spacing w:after="0"/>
      <w:rPr>
        <w:rFonts w:ascii="Arial Nova Light" w:hAnsi="Arial Nova Light"/>
        <w:b/>
        <w:i/>
        <w:sz w:val="24"/>
        <w:szCs w:val="24"/>
      </w:rPr>
    </w:pPr>
    <w:bookmarkStart w:id="17" w:name="_Hlk101446848"/>
    <w:r w:rsidRPr="00F6314C">
      <w:rPr>
        <w:rFonts w:ascii="Arial Nova Light" w:hAnsi="Arial Nova Light"/>
        <w:b/>
        <w:i/>
        <w:sz w:val="24"/>
        <w:szCs w:val="24"/>
      </w:rPr>
      <w:t>GV/GW/</w:t>
    </w:r>
    <w:r w:rsidR="009C27D9">
      <w:rPr>
        <w:rFonts w:ascii="Arial Nova Light" w:hAnsi="Arial Nova Light"/>
        <w:b/>
        <w:i/>
        <w:sz w:val="24"/>
        <w:szCs w:val="24"/>
      </w:rPr>
      <w:t>DZW</w:t>
    </w:r>
    <w:r w:rsidRPr="00F6314C">
      <w:rPr>
        <w:rFonts w:ascii="Arial Nova Light" w:hAnsi="Arial Nova Light"/>
        <w:b/>
        <w:i/>
        <w:sz w:val="24"/>
        <w:szCs w:val="24"/>
      </w:rPr>
      <w:t>/01/2023</w:t>
    </w:r>
  </w:p>
  <w:bookmarkEnd w:id="2"/>
  <w:bookmarkEnd w:id="17"/>
  <w:p w14:paraId="55E1952B" w14:textId="520AF9EF" w:rsidR="0071071D" w:rsidRPr="00556D85" w:rsidRDefault="0071071D" w:rsidP="00D73D01">
    <w:pPr>
      <w:jc w:val="right"/>
      <w:rPr>
        <w:rFonts w:ascii="Arial Nova Light" w:hAnsi="Arial Nova Light"/>
      </w:rPr>
    </w:pPr>
    <w:r w:rsidRPr="00556D85">
      <w:rPr>
        <w:rFonts w:ascii="Arial Nova Light" w:hAnsi="Arial Nova Light"/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56208" wp14:editId="254D71E8">
              <wp:simplePos x="0" y="0"/>
              <wp:positionH relativeFrom="margin">
                <wp:align>left</wp:align>
              </wp:positionH>
              <wp:positionV relativeFrom="page">
                <wp:posOffset>992505</wp:posOffset>
              </wp:positionV>
              <wp:extent cx="5905500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C281E20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78.15pt" to="46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fszw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" strokecolor="#4472c4" strokeweight=".5pt">
              <v:stroke joinstyle="miter"/>
              <w10:wrap anchorx="margin" anchory="page"/>
            </v:line>
          </w:pict>
        </mc:Fallback>
      </mc:AlternateContent>
    </w:r>
    <w:r w:rsidRPr="00556D85">
      <w:rPr>
        <w:rFonts w:ascii="Arial Nova Light" w:hAnsi="Arial Nova Light"/>
        <w:b/>
        <w:i/>
      </w:rPr>
      <w:t xml:space="preserve">Załącznik nr 6 – 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r w:rsidRPr="00556D85">
      <w:rPr>
        <w:rFonts w:ascii="Arial Nova Light" w:hAnsi="Arial Nova Light"/>
        <w:b/>
        <w:i/>
      </w:rPr>
      <w:t>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18E"/>
    <w:multiLevelType w:val="hybridMultilevel"/>
    <w:tmpl w:val="938E26E4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" w15:restartNumberingAfterBreak="0">
    <w:nsid w:val="049E3FF3"/>
    <w:multiLevelType w:val="hybridMultilevel"/>
    <w:tmpl w:val="BA749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3D1D"/>
    <w:multiLevelType w:val="hybridMultilevel"/>
    <w:tmpl w:val="7FC402D0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" w15:restartNumberingAfterBreak="0">
    <w:nsid w:val="0B2B2B40"/>
    <w:multiLevelType w:val="hybridMultilevel"/>
    <w:tmpl w:val="AC4C5F26"/>
    <w:lvl w:ilvl="0" w:tplc="3B3C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95036"/>
    <w:multiLevelType w:val="hybridMultilevel"/>
    <w:tmpl w:val="3A66D7F0"/>
    <w:lvl w:ilvl="0" w:tplc="04150013">
      <w:start w:val="1"/>
      <w:numFmt w:val="upperRoman"/>
      <w:lvlText w:val="%1."/>
      <w:lvlJc w:val="right"/>
      <w:pPr>
        <w:ind w:left="1582" w:hanging="360"/>
      </w:pPr>
    </w:lvl>
    <w:lvl w:ilvl="1" w:tplc="8F1A4842">
      <w:start w:val="1"/>
      <w:numFmt w:val="decimal"/>
      <w:lvlText w:val="%2."/>
      <w:lvlJc w:val="left"/>
      <w:pPr>
        <w:ind w:left="23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127B27DE"/>
    <w:multiLevelType w:val="hybridMultilevel"/>
    <w:tmpl w:val="F2C07A60"/>
    <w:lvl w:ilvl="0" w:tplc="3A7404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B701E"/>
    <w:multiLevelType w:val="hybridMultilevel"/>
    <w:tmpl w:val="221C0D00"/>
    <w:lvl w:ilvl="0" w:tplc="04150013">
      <w:start w:val="1"/>
      <w:numFmt w:val="upperRoman"/>
      <w:lvlText w:val="%1."/>
      <w:lvlJc w:val="right"/>
      <w:pPr>
        <w:ind w:left="1582" w:hanging="360"/>
      </w:p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1EAE7654">
      <w:start w:val="1"/>
      <w:numFmt w:val="decimal"/>
      <w:lvlText w:val="%3."/>
      <w:lvlJc w:val="left"/>
      <w:pPr>
        <w:ind w:left="3202" w:hanging="360"/>
      </w:pPr>
      <w:rPr>
        <w:rFonts w:hint="default"/>
      </w:rPr>
    </w:lvl>
    <w:lvl w:ilvl="3" w:tplc="F6D87290">
      <w:start w:val="1"/>
      <w:numFmt w:val="lowerLetter"/>
      <w:lvlText w:val="%4)"/>
      <w:lvlJc w:val="left"/>
      <w:pPr>
        <w:ind w:left="374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15830A22"/>
    <w:multiLevelType w:val="multilevel"/>
    <w:tmpl w:val="9DE4D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9C5E60"/>
    <w:multiLevelType w:val="hybridMultilevel"/>
    <w:tmpl w:val="AC4C5F26"/>
    <w:lvl w:ilvl="0" w:tplc="3B3C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751E62"/>
    <w:multiLevelType w:val="hybridMultilevel"/>
    <w:tmpl w:val="AC4C5F26"/>
    <w:lvl w:ilvl="0" w:tplc="3B3C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B7153B"/>
    <w:multiLevelType w:val="hybridMultilevel"/>
    <w:tmpl w:val="38FEF450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1" w15:restartNumberingAfterBreak="0">
    <w:nsid w:val="1F6B10C0"/>
    <w:multiLevelType w:val="hybridMultilevel"/>
    <w:tmpl w:val="81669110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24C41C80"/>
    <w:multiLevelType w:val="hybridMultilevel"/>
    <w:tmpl w:val="6D445992"/>
    <w:lvl w:ilvl="0" w:tplc="B0F420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07CF1"/>
    <w:multiLevelType w:val="hybridMultilevel"/>
    <w:tmpl w:val="1A905864"/>
    <w:lvl w:ilvl="0" w:tplc="3B3C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F13BA0"/>
    <w:multiLevelType w:val="hybridMultilevel"/>
    <w:tmpl w:val="3E628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F236E"/>
    <w:multiLevelType w:val="hybridMultilevel"/>
    <w:tmpl w:val="EBA013DE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F0D0B"/>
    <w:multiLevelType w:val="hybridMultilevel"/>
    <w:tmpl w:val="45B8FDAA"/>
    <w:lvl w:ilvl="0" w:tplc="0415000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22" w:hanging="360"/>
      </w:pPr>
      <w:rPr>
        <w:rFonts w:ascii="Wingdings" w:hAnsi="Wingdings" w:hint="default"/>
      </w:rPr>
    </w:lvl>
  </w:abstractNum>
  <w:abstractNum w:abstractNumId="17" w15:restartNumberingAfterBreak="0">
    <w:nsid w:val="39A65FEF"/>
    <w:multiLevelType w:val="hybridMultilevel"/>
    <w:tmpl w:val="EC3C3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F22D8"/>
    <w:multiLevelType w:val="hybridMultilevel"/>
    <w:tmpl w:val="23106C46"/>
    <w:lvl w:ilvl="0" w:tplc="295E7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404DD2"/>
    <w:multiLevelType w:val="hybridMultilevel"/>
    <w:tmpl w:val="903CF6BE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0" w15:restartNumberingAfterBreak="0">
    <w:nsid w:val="448B3B1B"/>
    <w:multiLevelType w:val="hybridMultilevel"/>
    <w:tmpl w:val="5E4885F8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1" w15:restartNumberingAfterBreak="0">
    <w:nsid w:val="44E837E5"/>
    <w:multiLevelType w:val="hybridMultilevel"/>
    <w:tmpl w:val="AC4C5F26"/>
    <w:lvl w:ilvl="0" w:tplc="3B3C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6C60DD"/>
    <w:multiLevelType w:val="hybridMultilevel"/>
    <w:tmpl w:val="A5787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73921"/>
    <w:multiLevelType w:val="hybridMultilevel"/>
    <w:tmpl w:val="A6A0F9CC"/>
    <w:lvl w:ilvl="0" w:tplc="0415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4" w15:restartNumberingAfterBreak="0">
    <w:nsid w:val="51CF2B2F"/>
    <w:multiLevelType w:val="hybridMultilevel"/>
    <w:tmpl w:val="2934FE44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5" w15:restartNumberingAfterBreak="0">
    <w:nsid w:val="5E6A442F"/>
    <w:multiLevelType w:val="hybridMultilevel"/>
    <w:tmpl w:val="AA169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40B8E"/>
    <w:multiLevelType w:val="hybridMultilevel"/>
    <w:tmpl w:val="EAB82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02712"/>
    <w:multiLevelType w:val="hybridMultilevel"/>
    <w:tmpl w:val="377E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56F07"/>
    <w:multiLevelType w:val="hybridMultilevel"/>
    <w:tmpl w:val="3DD0D7AA"/>
    <w:lvl w:ilvl="0" w:tplc="3232FB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76970"/>
    <w:multiLevelType w:val="hybridMultilevel"/>
    <w:tmpl w:val="7A582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6199D"/>
    <w:multiLevelType w:val="hybridMultilevel"/>
    <w:tmpl w:val="BFCA4C8A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1" w15:restartNumberingAfterBreak="0">
    <w:nsid w:val="74360F30"/>
    <w:multiLevelType w:val="multilevel"/>
    <w:tmpl w:val="FEB8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A491E61"/>
    <w:multiLevelType w:val="hybridMultilevel"/>
    <w:tmpl w:val="3DD0D7AA"/>
    <w:lvl w:ilvl="0" w:tplc="3232FB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C9493A"/>
    <w:multiLevelType w:val="hybridMultilevel"/>
    <w:tmpl w:val="FD0A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14C1A"/>
    <w:multiLevelType w:val="hybridMultilevel"/>
    <w:tmpl w:val="A63A9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7277">
    <w:abstractNumId w:val="7"/>
  </w:num>
  <w:num w:numId="2" w16cid:durableId="1880362226">
    <w:abstractNumId w:val="17"/>
  </w:num>
  <w:num w:numId="3" w16cid:durableId="1842037068">
    <w:abstractNumId w:val="25"/>
  </w:num>
  <w:num w:numId="4" w16cid:durableId="436147267">
    <w:abstractNumId w:val="27"/>
  </w:num>
  <w:num w:numId="5" w16cid:durableId="2003854953">
    <w:abstractNumId w:val="14"/>
  </w:num>
  <w:num w:numId="6" w16cid:durableId="864366403">
    <w:abstractNumId w:val="31"/>
  </w:num>
  <w:num w:numId="7" w16cid:durableId="444229917">
    <w:abstractNumId w:val="1"/>
  </w:num>
  <w:num w:numId="8" w16cid:durableId="1090078868">
    <w:abstractNumId w:val="21"/>
  </w:num>
  <w:num w:numId="9" w16cid:durableId="2089033352">
    <w:abstractNumId w:val="18"/>
  </w:num>
  <w:num w:numId="10" w16cid:durableId="1284775663">
    <w:abstractNumId w:val="4"/>
  </w:num>
  <w:num w:numId="11" w16cid:durableId="680282115">
    <w:abstractNumId w:val="34"/>
  </w:num>
  <w:num w:numId="12" w16cid:durableId="1198545634">
    <w:abstractNumId w:val="33"/>
  </w:num>
  <w:num w:numId="13" w16cid:durableId="863248669">
    <w:abstractNumId w:val="8"/>
  </w:num>
  <w:num w:numId="14" w16cid:durableId="1638729794">
    <w:abstractNumId w:val="12"/>
  </w:num>
  <w:num w:numId="15" w16cid:durableId="1668895560">
    <w:abstractNumId w:val="32"/>
  </w:num>
  <w:num w:numId="16" w16cid:durableId="656618623">
    <w:abstractNumId w:val="6"/>
  </w:num>
  <w:num w:numId="17" w16cid:durableId="1983271253">
    <w:abstractNumId w:val="15"/>
  </w:num>
  <w:num w:numId="18" w16cid:durableId="147676606">
    <w:abstractNumId w:val="9"/>
  </w:num>
  <w:num w:numId="19" w16cid:durableId="911545138">
    <w:abstractNumId w:val="3"/>
  </w:num>
  <w:num w:numId="20" w16cid:durableId="1886017880">
    <w:abstractNumId w:val="5"/>
  </w:num>
  <w:num w:numId="21" w16cid:durableId="322783289">
    <w:abstractNumId w:val="13"/>
  </w:num>
  <w:num w:numId="22" w16cid:durableId="1757630771">
    <w:abstractNumId w:val="28"/>
  </w:num>
  <w:num w:numId="23" w16cid:durableId="1786386974">
    <w:abstractNumId w:val="29"/>
  </w:num>
  <w:num w:numId="24" w16cid:durableId="671681952">
    <w:abstractNumId w:val="26"/>
  </w:num>
  <w:num w:numId="25" w16cid:durableId="238490864">
    <w:abstractNumId w:val="30"/>
  </w:num>
  <w:num w:numId="26" w16cid:durableId="1438864877">
    <w:abstractNumId w:val="16"/>
  </w:num>
  <w:num w:numId="27" w16cid:durableId="196739943">
    <w:abstractNumId w:val="22"/>
  </w:num>
  <w:num w:numId="28" w16cid:durableId="1187475944">
    <w:abstractNumId w:val="11"/>
  </w:num>
  <w:num w:numId="29" w16cid:durableId="1480031607">
    <w:abstractNumId w:val="10"/>
  </w:num>
  <w:num w:numId="30" w16cid:durableId="1589345596">
    <w:abstractNumId w:val="20"/>
  </w:num>
  <w:num w:numId="31" w16cid:durableId="388529391">
    <w:abstractNumId w:val="19"/>
  </w:num>
  <w:num w:numId="32" w16cid:durableId="1398893593">
    <w:abstractNumId w:val="23"/>
  </w:num>
  <w:num w:numId="33" w16cid:durableId="357394602">
    <w:abstractNumId w:val="2"/>
  </w:num>
  <w:num w:numId="34" w16cid:durableId="918097029">
    <w:abstractNumId w:val="0"/>
  </w:num>
  <w:num w:numId="35" w16cid:durableId="39166118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39FF"/>
    <w:rsid w:val="00010F0F"/>
    <w:rsid w:val="00013A75"/>
    <w:rsid w:val="00030AAA"/>
    <w:rsid w:val="00030AE0"/>
    <w:rsid w:val="000329B3"/>
    <w:rsid w:val="00043BA7"/>
    <w:rsid w:val="000510E6"/>
    <w:rsid w:val="00054066"/>
    <w:rsid w:val="00055DC7"/>
    <w:rsid w:val="00064FE7"/>
    <w:rsid w:val="00065BEC"/>
    <w:rsid w:val="00071BD7"/>
    <w:rsid w:val="00073D17"/>
    <w:rsid w:val="0007454B"/>
    <w:rsid w:val="00082007"/>
    <w:rsid w:val="00083707"/>
    <w:rsid w:val="00097F8C"/>
    <w:rsid w:val="000A2AD5"/>
    <w:rsid w:val="000B4D63"/>
    <w:rsid w:val="000C4055"/>
    <w:rsid w:val="000C7DFC"/>
    <w:rsid w:val="000D25A5"/>
    <w:rsid w:val="000D2741"/>
    <w:rsid w:val="000D4CCD"/>
    <w:rsid w:val="000E2F81"/>
    <w:rsid w:val="000F561C"/>
    <w:rsid w:val="000F6D0B"/>
    <w:rsid w:val="0011388B"/>
    <w:rsid w:val="00113F7E"/>
    <w:rsid w:val="00120995"/>
    <w:rsid w:val="001263D3"/>
    <w:rsid w:val="0013565F"/>
    <w:rsid w:val="00137E54"/>
    <w:rsid w:val="00145DB3"/>
    <w:rsid w:val="001554D6"/>
    <w:rsid w:val="00160909"/>
    <w:rsid w:val="00163703"/>
    <w:rsid w:val="001673EE"/>
    <w:rsid w:val="00186D80"/>
    <w:rsid w:val="00191E6E"/>
    <w:rsid w:val="00191F03"/>
    <w:rsid w:val="001925F7"/>
    <w:rsid w:val="001B19A4"/>
    <w:rsid w:val="001B3161"/>
    <w:rsid w:val="001B357B"/>
    <w:rsid w:val="001C64C8"/>
    <w:rsid w:val="001D19BE"/>
    <w:rsid w:val="001D72D7"/>
    <w:rsid w:val="001E0774"/>
    <w:rsid w:val="001F241C"/>
    <w:rsid w:val="001F5DC2"/>
    <w:rsid w:val="00211070"/>
    <w:rsid w:val="0021724B"/>
    <w:rsid w:val="00217F8A"/>
    <w:rsid w:val="00220A56"/>
    <w:rsid w:val="002312E7"/>
    <w:rsid w:val="002376B8"/>
    <w:rsid w:val="00254806"/>
    <w:rsid w:val="00262BDD"/>
    <w:rsid w:val="002634D1"/>
    <w:rsid w:val="00267260"/>
    <w:rsid w:val="00285891"/>
    <w:rsid w:val="00286811"/>
    <w:rsid w:val="00290F5B"/>
    <w:rsid w:val="002A00CD"/>
    <w:rsid w:val="002A201F"/>
    <w:rsid w:val="002B2C71"/>
    <w:rsid w:val="002C2D20"/>
    <w:rsid w:val="002C401A"/>
    <w:rsid w:val="002C5461"/>
    <w:rsid w:val="002C7790"/>
    <w:rsid w:val="002C7AB3"/>
    <w:rsid w:val="002D05C7"/>
    <w:rsid w:val="002D555E"/>
    <w:rsid w:val="002F44AA"/>
    <w:rsid w:val="00304A4B"/>
    <w:rsid w:val="00312C9C"/>
    <w:rsid w:val="00317205"/>
    <w:rsid w:val="00321090"/>
    <w:rsid w:val="00325132"/>
    <w:rsid w:val="003254D3"/>
    <w:rsid w:val="003441A4"/>
    <w:rsid w:val="00354257"/>
    <w:rsid w:val="00355A3C"/>
    <w:rsid w:val="00365E99"/>
    <w:rsid w:val="003715BF"/>
    <w:rsid w:val="00387E98"/>
    <w:rsid w:val="00393E49"/>
    <w:rsid w:val="00396FF6"/>
    <w:rsid w:val="003A4B76"/>
    <w:rsid w:val="003A5F98"/>
    <w:rsid w:val="003B0A45"/>
    <w:rsid w:val="003B253C"/>
    <w:rsid w:val="003C2E4A"/>
    <w:rsid w:val="003E2734"/>
    <w:rsid w:val="003E7D7D"/>
    <w:rsid w:val="003F13FD"/>
    <w:rsid w:val="003F305C"/>
    <w:rsid w:val="003F6448"/>
    <w:rsid w:val="003F6C1F"/>
    <w:rsid w:val="0041091E"/>
    <w:rsid w:val="00411744"/>
    <w:rsid w:val="00411EED"/>
    <w:rsid w:val="00417135"/>
    <w:rsid w:val="004235FC"/>
    <w:rsid w:val="004237FB"/>
    <w:rsid w:val="004310BC"/>
    <w:rsid w:val="004311E3"/>
    <w:rsid w:val="00443975"/>
    <w:rsid w:val="0046652C"/>
    <w:rsid w:val="004759E0"/>
    <w:rsid w:val="0048616D"/>
    <w:rsid w:val="0049106B"/>
    <w:rsid w:val="004A18CE"/>
    <w:rsid w:val="004B0DCC"/>
    <w:rsid w:val="004C1353"/>
    <w:rsid w:val="004C3763"/>
    <w:rsid w:val="004C7AD2"/>
    <w:rsid w:val="004F14DE"/>
    <w:rsid w:val="004F380B"/>
    <w:rsid w:val="004F743A"/>
    <w:rsid w:val="00501934"/>
    <w:rsid w:val="0051251E"/>
    <w:rsid w:val="00515D79"/>
    <w:rsid w:val="00520835"/>
    <w:rsid w:val="00520E34"/>
    <w:rsid w:val="00522B4F"/>
    <w:rsid w:val="005277A9"/>
    <w:rsid w:val="00535B35"/>
    <w:rsid w:val="00535FE4"/>
    <w:rsid w:val="00545618"/>
    <w:rsid w:val="0054724B"/>
    <w:rsid w:val="0055565B"/>
    <w:rsid w:val="00556D85"/>
    <w:rsid w:val="005665AB"/>
    <w:rsid w:val="00571708"/>
    <w:rsid w:val="005741B8"/>
    <w:rsid w:val="00576A0E"/>
    <w:rsid w:val="00577A36"/>
    <w:rsid w:val="00583E4F"/>
    <w:rsid w:val="00590C35"/>
    <w:rsid w:val="0059247D"/>
    <w:rsid w:val="00592CE2"/>
    <w:rsid w:val="005961BB"/>
    <w:rsid w:val="005A2400"/>
    <w:rsid w:val="005A3E70"/>
    <w:rsid w:val="005B5B30"/>
    <w:rsid w:val="005C1BA9"/>
    <w:rsid w:val="005C57CB"/>
    <w:rsid w:val="005E43CE"/>
    <w:rsid w:val="0060556B"/>
    <w:rsid w:val="00625A3B"/>
    <w:rsid w:val="00636D01"/>
    <w:rsid w:val="0063778D"/>
    <w:rsid w:val="006410EF"/>
    <w:rsid w:val="006512CC"/>
    <w:rsid w:val="00655356"/>
    <w:rsid w:val="00661AAA"/>
    <w:rsid w:val="00662E9B"/>
    <w:rsid w:val="00683AA0"/>
    <w:rsid w:val="00683B09"/>
    <w:rsid w:val="006878B1"/>
    <w:rsid w:val="006B3237"/>
    <w:rsid w:val="006B6173"/>
    <w:rsid w:val="006B6950"/>
    <w:rsid w:val="006B7017"/>
    <w:rsid w:val="006C014C"/>
    <w:rsid w:val="006C3B99"/>
    <w:rsid w:val="006D7B28"/>
    <w:rsid w:val="006E7FA2"/>
    <w:rsid w:val="006F0E39"/>
    <w:rsid w:val="006F6D45"/>
    <w:rsid w:val="006F7991"/>
    <w:rsid w:val="00700536"/>
    <w:rsid w:val="00701C65"/>
    <w:rsid w:val="00705A88"/>
    <w:rsid w:val="00705DF7"/>
    <w:rsid w:val="00707D7E"/>
    <w:rsid w:val="0071071D"/>
    <w:rsid w:val="00713162"/>
    <w:rsid w:val="00713FDC"/>
    <w:rsid w:val="00717203"/>
    <w:rsid w:val="00740C77"/>
    <w:rsid w:val="00741127"/>
    <w:rsid w:val="007508A8"/>
    <w:rsid w:val="00754D48"/>
    <w:rsid w:val="0076232B"/>
    <w:rsid w:val="007777A7"/>
    <w:rsid w:val="00781B3A"/>
    <w:rsid w:val="007963AA"/>
    <w:rsid w:val="00797A4E"/>
    <w:rsid w:val="007A30BD"/>
    <w:rsid w:val="007B58AB"/>
    <w:rsid w:val="007C49DE"/>
    <w:rsid w:val="007D017B"/>
    <w:rsid w:val="007E04B7"/>
    <w:rsid w:val="007E1539"/>
    <w:rsid w:val="007E62DD"/>
    <w:rsid w:val="007F4507"/>
    <w:rsid w:val="007F54B3"/>
    <w:rsid w:val="008058D3"/>
    <w:rsid w:val="0081206E"/>
    <w:rsid w:val="00813C43"/>
    <w:rsid w:val="008202FD"/>
    <w:rsid w:val="00823431"/>
    <w:rsid w:val="00831A8D"/>
    <w:rsid w:val="008326BC"/>
    <w:rsid w:val="00853035"/>
    <w:rsid w:val="0085343C"/>
    <w:rsid w:val="00855D88"/>
    <w:rsid w:val="0085632E"/>
    <w:rsid w:val="00864579"/>
    <w:rsid w:val="00872070"/>
    <w:rsid w:val="008860B2"/>
    <w:rsid w:val="00890026"/>
    <w:rsid w:val="008A739B"/>
    <w:rsid w:val="008B153D"/>
    <w:rsid w:val="008C61EB"/>
    <w:rsid w:val="00911D3E"/>
    <w:rsid w:val="00933DE7"/>
    <w:rsid w:val="009407FF"/>
    <w:rsid w:val="0095630A"/>
    <w:rsid w:val="00961B41"/>
    <w:rsid w:val="00977EB5"/>
    <w:rsid w:val="00980CE7"/>
    <w:rsid w:val="0099663C"/>
    <w:rsid w:val="009A0FB4"/>
    <w:rsid w:val="009A3049"/>
    <w:rsid w:val="009A3D45"/>
    <w:rsid w:val="009A42F2"/>
    <w:rsid w:val="009A6FA3"/>
    <w:rsid w:val="009B31B8"/>
    <w:rsid w:val="009C27D9"/>
    <w:rsid w:val="009C33D0"/>
    <w:rsid w:val="009E3CD0"/>
    <w:rsid w:val="009E57BA"/>
    <w:rsid w:val="009F32ED"/>
    <w:rsid w:val="00A00F45"/>
    <w:rsid w:val="00A022D3"/>
    <w:rsid w:val="00A032CD"/>
    <w:rsid w:val="00A06D57"/>
    <w:rsid w:val="00A22C25"/>
    <w:rsid w:val="00A331EB"/>
    <w:rsid w:val="00A35585"/>
    <w:rsid w:val="00A35829"/>
    <w:rsid w:val="00A36C5E"/>
    <w:rsid w:val="00A37BCA"/>
    <w:rsid w:val="00A53098"/>
    <w:rsid w:val="00A67838"/>
    <w:rsid w:val="00A72ADC"/>
    <w:rsid w:val="00A83E53"/>
    <w:rsid w:val="00AA2F9B"/>
    <w:rsid w:val="00AA652A"/>
    <w:rsid w:val="00AB0B1A"/>
    <w:rsid w:val="00AD549C"/>
    <w:rsid w:val="00AD5724"/>
    <w:rsid w:val="00AD7CD6"/>
    <w:rsid w:val="00AF3D4B"/>
    <w:rsid w:val="00B0530F"/>
    <w:rsid w:val="00B1006A"/>
    <w:rsid w:val="00B114F7"/>
    <w:rsid w:val="00B160A3"/>
    <w:rsid w:val="00B1671C"/>
    <w:rsid w:val="00B21C71"/>
    <w:rsid w:val="00B24C39"/>
    <w:rsid w:val="00B303D0"/>
    <w:rsid w:val="00B35DCD"/>
    <w:rsid w:val="00B428CB"/>
    <w:rsid w:val="00B50F79"/>
    <w:rsid w:val="00B51E0C"/>
    <w:rsid w:val="00B633AA"/>
    <w:rsid w:val="00B66E5A"/>
    <w:rsid w:val="00B70B44"/>
    <w:rsid w:val="00B736CB"/>
    <w:rsid w:val="00B81C23"/>
    <w:rsid w:val="00B87491"/>
    <w:rsid w:val="00B913E4"/>
    <w:rsid w:val="00B960D9"/>
    <w:rsid w:val="00BA1E62"/>
    <w:rsid w:val="00BA4C72"/>
    <w:rsid w:val="00BB4A0E"/>
    <w:rsid w:val="00BC002A"/>
    <w:rsid w:val="00BC170E"/>
    <w:rsid w:val="00BC2B69"/>
    <w:rsid w:val="00BE5ED6"/>
    <w:rsid w:val="00BF46F5"/>
    <w:rsid w:val="00C248B9"/>
    <w:rsid w:val="00C31F81"/>
    <w:rsid w:val="00C37D98"/>
    <w:rsid w:val="00C632C8"/>
    <w:rsid w:val="00C63FDE"/>
    <w:rsid w:val="00C74F62"/>
    <w:rsid w:val="00C761F1"/>
    <w:rsid w:val="00C775A5"/>
    <w:rsid w:val="00C83B03"/>
    <w:rsid w:val="00C87483"/>
    <w:rsid w:val="00C95D1D"/>
    <w:rsid w:val="00CA4113"/>
    <w:rsid w:val="00CA4616"/>
    <w:rsid w:val="00CA5888"/>
    <w:rsid w:val="00CC52CA"/>
    <w:rsid w:val="00CD45B1"/>
    <w:rsid w:val="00CE3D17"/>
    <w:rsid w:val="00CE66AC"/>
    <w:rsid w:val="00CF76D0"/>
    <w:rsid w:val="00D16363"/>
    <w:rsid w:val="00D205EF"/>
    <w:rsid w:val="00D23BA9"/>
    <w:rsid w:val="00D25CC7"/>
    <w:rsid w:val="00D362D7"/>
    <w:rsid w:val="00D56F17"/>
    <w:rsid w:val="00D7047D"/>
    <w:rsid w:val="00D73D01"/>
    <w:rsid w:val="00D74500"/>
    <w:rsid w:val="00D91251"/>
    <w:rsid w:val="00DA51D8"/>
    <w:rsid w:val="00DC0B51"/>
    <w:rsid w:val="00DC1C7E"/>
    <w:rsid w:val="00DC5BB0"/>
    <w:rsid w:val="00DD060E"/>
    <w:rsid w:val="00DE302A"/>
    <w:rsid w:val="00DE5B47"/>
    <w:rsid w:val="00DF0F8D"/>
    <w:rsid w:val="00DF1404"/>
    <w:rsid w:val="00DF5B45"/>
    <w:rsid w:val="00E041CA"/>
    <w:rsid w:val="00E306F0"/>
    <w:rsid w:val="00E3399B"/>
    <w:rsid w:val="00E40918"/>
    <w:rsid w:val="00E94328"/>
    <w:rsid w:val="00E96EA1"/>
    <w:rsid w:val="00EA0675"/>
    <w:rsid w:val="00EA0C88"/>
    <w:rsid w:val="00EA288F"/>
    <w:rsid w:val="00EA59B3"/>
    <w:rsid w:val="00EB0323"/>
    <w:rsid w:val="00EB1E1E"/>
    <w:rsid w:val="00EB31C3"/>
    <w:rsid w:val="00EB7903"/>
    <w:rsid w:val="00EC278A"/>
    <w:rsid w:val="00EC48E7"/>
    <w:rsid w:val="00ED19C4"/>
    <w:rsid w:val="00ED27D2"/>
    <w:rsid w:val="00EE0643"/>
    <w:rsid w:val="00EF1C56"/>
    <w:rsid w:val="00F31947"/>
    <w:rsid w:val="00F503C4"/>
    <w:rsid w:val="00F6275C"/>
    <w:rsid w:val="00F6314C"/>
    <w:rsid w:val="00F67735"/>
    <w:rsid w:val="00F70235"/>
    <w:rsid w:val="00F830EB"/>
    <w:rsid w:val="00F91747"/>
    <w:rsid w:val="00FA3531"/>
    <w:rsid w:val="00FB0CF9"/>
    <w:rsid w:val="00FB0EBC"/>
    <w:rsid w:val="00FB6779"/>
    <w:rsid w:val="00FB70AC"/>
    <w:rsid w:val="00FE19BC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FEB8D"/>
  <w15:chartTrackingRefBased/>
  <w15:docId w15:val="{69ABBF49-1920-4F63-A58E-C668CC0D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8A8"/>
  </w:style>
  <w:style w:type="paragraph" w:styleId="Nagwek1">
    <w:name w:val="heading 1"/>
    <w:basedOn w:val="Normalny"/>
    <w:next w:val="Normalny"/>
    <w:link w:val="Nagwek1Znak"/>
    <w:uiPriority w:val="9"/>
    <w:qFormat/>
    <w:rsid w:val="00317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06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42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8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17205"/>
    <w:rPr>
      <w:rFonts w:asciiTheme="majorHAnsi" w:eastAsiaTheme="majorEastAsia" w:hAnsiTheme="majorHAnsi" w:cstheme="majorBidi"/>
      <w:color w:val="002060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4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E4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81C23"/>
  </w:style>
  <w:style w:type="character" w:styleId="Hipercze">
    <w:name w:val="Hyperlink"/>
    <w:basedOn w:val="Domylnaczcionkaakapitu"/>
    <w:uiPriority w:val="99"/>
    <w:unhideWhenUsed/>
    <w:rsid w:val="007508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3CD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2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2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2FD"/>
    <w:rPr>
      <w:vertAlign w:val="superscript"/>
    </w:rPr>
  </w:style>
  <w:style w:type="paragraph" w:styleId="Poprawka">
    <w:name w:val="Revision"/>
    <w:hidden/>
    <w:uiPriority w:val="99"/>
    <w:semiHidden/>
    <w:rsid w:val="00754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.talma-koc@ph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0D4FD-20D6-4A87-B5A8-161B623C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3137</Words>
  <Characters>18823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Marzena Talma-Koc</cp:lastModifiedBy>
  <cp:revision>3</cp:revision>
  <cp:lastPrinted>2019-08-02T09:43:00Z</cp:lastPrinted>
  <dcterms:created xsi:type="dcterms:W3CDTF">2023-05-15T06:12:00Z</dcterms:created>
  <dcterms:modified xsi:type="dcterms:W3CDTF">2023-07-05T10:44:00Z</dcterms:modified>
</cp:coreProperties>
</file>