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B8" w:rsidRPr="00917284" w:rsidRDefault="00A11383">
      <w:pPr>
        <w:spacing w:after="0" w:line="259" w:lineRule="auto"/>
        <w:ind w:left="0" w:firstLine="0"/>
        <w:jc w:val="left"/>
        <w:rPr>
          <w:rFonts w:ascii="Arial Nova Light" w:hAnsi="Arial Nova Light"/>
        </w:rPr>
      </w:pPr>
      <w:r w:rsidRPr="00917284">
        <w:rPr>
          <w:rFonts w:ascii="Arial Nova Light" w:eastAsia="Georgia" w:hAnsi="Arial Nova Light" w:cs="Georgia"/>
          <w:sz w:val="20"/>
        </w:rPr>
        <w:t xml:space="preserve"> </w:t>
      </w:r>
    </w:p>
    <w:p w:rsidR="00817DB8" w:rsidRPr="00917284" w:rsidRDefault="00817DB8">
      <w:pPr>
        <w:spacing w:after="0" w:line="259" w:lineRule="auto"/>
        <w:ind w:left="0" w:firstLine="0"/>
        <w:jc w:val="left"/>
        <w:rPr>
          <w:rFonts w:ascii="Arial Nova Light" w:hAnsi="Arial Nova Light"/>
        </w:rPr>
      </w:pPr>
    </w:p>
    <w:p w:rsidR="00817DB8" w:rsidRPr="00917284" w:rsidRDefault="00A11383">
      <w:pPr>
        <w:pStyle w:val="Nagwek2"/>
        <w:tabs>
          <w:tab w:val="center" w:pos="4579"/>
        </w:tabs>
        <w:rPr>
          <w:rFonts w:ascii="Arial Nova Light" w:hAnsi="Arial Nova Light"/>
        </w:rPr>
      </w:pPr>
      <w:r w:rsidRPr="00917284">
        <w:rPr>
          <w:rFonts w:ascii="Arial Nova Light" w:hAnsi="Arial Nova Light"/>
          <w:sz w:val="22"/>
        </w:rPr>
        <w:t xml:space="preserve"> </w:t>
      </w:r>
      <w:r w:rsidRPr="00917284">
        <w:rPr>
          <w:rFonts w:ascii="Arial Nova Light" w:hAnsi="Arial Nova Light"/>
          <w:sz w:val="22"/>
        </w:rPr>
        <w:tab/>
      </w:r>
      <w:r w:rsidRPr="00917284">
        <w:rPr>
          <w:rFonts w:ascii="Arial Nova Light" w:hAnsi="Arial Nova Light"/>
        </w:rPr>
        <w:t xml:space="preserve">OŚWIADCZENIE </w:t>
      </w:r>
    </w:p>
    <w:p w:rsidR="00817DB8" w:rsidRPr="00917284" w:rsidRDefault="00917284">
      <w:pPr>
        <w:tabs>
          <w:tab w:val="center" w:pos="3706"/>
        </w:tabs>
        <w:spacing w:after="225"/>
        <w:ind w:left="0" w:firstLine="0"/>
        <w:jc w:val="left"/>
        <w:rPr>
          <w:rFonts w:ascii="Arial Nova Light" w:hAnsi="Arial Nova Light"/>
        </w:rPr>
      </w:pPr>
      <w:r>
        <w:rPr>
          <w:rFonts w:ascii="Arial Nova Light" w:hAnsi="Arial Nova Light"/>
        </w:rPr>
        <w:t>Dotyczy postępowania</w:t>
      </w:r>
      <w:r w:rsidR="00A11383" w:rsidRPr="00917284">
        <w:rPr>
          <w:rFonts w:ascii="Arial Nova Light" w:hAnsi="Arial Nova Light"/>
        </w:rPr>
        <w:t xml:space="preserve"> przetargowe</w:t>
      </w:r>
      <w:r>
        <w:rPr>
          <w:rFonts w:ascii="Arial Nova Light" w:hAnsi="Arial Nova Light"/>
        </w:rPr>
        <w:t>go</w:t>
      </w:r>
      <w:r w:rsidR="00A11383" w:rsidRPr="00917284">
        <w:rPr>
          <w:rFonts w:ascii="Arial Nova Light" w:hAnsi="Arial Nova Light"/>
        </w:rPr>
        <w:t xml:space="preserve"> : </w:t>
      </w:r>
      <w:r w:rsidR="00A11383" w:rsidRPr="00917284">
        <w:rPr>
          <w:rFonts w:ascii="Arial Nova Light" w:hAnsi="Arial Nova Light"/>
        </w:rPr>
        <w:tab/>
        <w:t xml:space="preserve"> </w:t>
      </w:r>
    </w:p>
    <w:p w:rsidR="00817DB8" w:rsidRPr="00917284" w:rsidRDefault="00A11383">
      <w:pPr>
        <w:spacing w:after="0" w:line="259" w:lineRule="auto"/>
        <w:ind w:left="3706" w:firstLine="0"/>
        <w:jc w:val="left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 </w:t>
      </w:r>
    </w:p>
    <w:p w:rsidR="00F04D0C" w:rsidRPr="00F04D0C" w:rsidRDefault="00726B6F" w:rsidP="00F04D0C">
      <w:pPr>
        <w:rPr>
          <w:rFonts w:ascii="Arial Nova Light" w:hAnsi="Arial Nova Light" w:cstheme="minorHAnsi"/>
          <w:iCs/>
        </w:rPr>
      </w:pPr>
      <w:r w:rsidRPr="00726B6F">
        <w:rPr>
          <w:rFonts w:ascii="Arial Nova Light" w:hAnsi="Arial Nova Light" w:cstheme="minorHAnsi"/>
          <w:iCs/>
        </w:rPr>
        <w:t xml:space="preserve">Realizacja w formule Zaprojektuj i Wybuduj polegająca na wykonaniu projektu budowlano-wykonawczego, aranżacji wnętrz oraz robót budowlanych i wykończeniowych związanych z remontem i przebudową Centrum Konferencji i Rekreacji </w:t>
      </w:r>
      <w:proofErr w:type="spellStart"/>
      <w:r w:rsidRPr="00726B6F">
        <w:rPr>
          <w:rFonts w:ascii="Arial Nova Light" w:hAnsi="Arial Nova Light" w:cstheme="minorHAnsi"/>
          <w:iCs/>
        </w:rPr>
        <w:t>Geovita</w:t>
      </w:r>
      <w:proofErr w:type="spellEnd"/>
      <w:r w:rsidRPr="00726B6F">
        <w:rPr>
          <w:rFonts w:ascii="Arial Nova Light" w:hAnsi="Arial Nova Light" w:cstheme="minorHAnsi"/>
          <w:iCs/>
        </w:rPr>
        <w:t xml:space="preserve"> w Dźwirzynie wraz z dostosowaniem obiektu do standardu 4* i uzyskaniem wszelkich niezbędnych decyzji administracyjnych</w:t>
      </w:r>
      <w:r>
        <w:rPr>
          <w:rFonts w:ascii="Arial Nova Light" w:hAnsi="Arial Nova Light" w:cstheme="minorHAnsi"/>
          <w:iCs/>
        </w:rPr>
        <w:t>.</w:t>
      </w:r>
      <w:bookmarkStart w:id="0" w:name="_GoBack"/>
      <w:bookmarkEnd w:id="0"/>
    </w:p>
    <w:p w:rsidR="00817DB8" w:rsidRPr="00917284" w:rsidRDefault="00A11383">
      <w:pPr>
        <w:spacing w:after="0" w:line="259" w:lineRule="auto"/>
        <w:ind w:left="0" w:firstLine="0"/>
        <w:jc w:val="left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 </w:t>
      </w:r>
    </w:p>
    <w:p w:rsidR="00817DB8" w:rsidRPr="00917284" w:rsidRDefault="00A11383">
      <w:pPr>
        <w:ind w:left="100" w:right="106" w:firstLine="425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Oświadczam/oświadczamy, iż złożone wraz z ofertą wizualizacje koncepcyjne są moim/naszym dziełem i nie naruszają praw autorskich innych wykonawców. </w:t>
      </w:r>
    </w:p>
    <w:p w:rsidR="00817DB8" w:rsidRPr="00917284" w:rsidRDefault="00A11383">
      <w:pPr>
        <w:ind w:left="100" w:right="106" w:firstLine="425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Oświadczam również, że Zamawiający po rozstrzygnięciu postępowania przetargowego będzie miał prawo, bez dodatkowego wynagrodzenia, do prezentacji mojej/naszych wizualizacji a także możliwość ich reprodukcji i publikacji, za pomocą dowolnej techniki, co nie narusza moich/naszych praw autorskich. </w:t>
      </w:r>
    </w:p>
    <w:p w:rsidR="00817DB8" w:rsidRPr="00917284" w:rsidRDefault="00A11383">
      <w:pPr>
        <w:ind w:left="100" w:right="106" w:firstLine="425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Oświadczam, że w przypadku uznania mojej/naszej oferty wraz z wizualizacjami w postępowaniu przetargowym za najwyżej ocenioną, zobowiązuję/zobowiązujemy się przenieść, w ramach otrzymanej wynagrodzenia za realizację umowy stanowiącej Załącznik nr 7 do Ogłoszenia o przetargu, na Zamawiającego, majątkowe prawa autorskie do przedmiotowej wizualizacji koncepcyjnej, na czas nieoznaczony, z prawem korzystania na terenie RP i poza jej terenem na następujących polach eksploatacji: </w:t>
      </w:r>
    </w:p>
    <w:p w:rsidR="00817DB8" w:rsidRPr="00917284" w:rsidRDefault="00A11383">
      <w:pPr>
        <w:numPr>
          <w:ilvl w:val="0"/>
          <w:numId w:val="1"/>
        </w:numPr>
        <w:ind w:right="106" w:hanging="360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w zakresie utrwalania, trwałego lub czasowego zwielokrotniania dzieła, jakimikolwiek środkami i w jakiejkolwiek formie, każdą znaną techniką, w tym techniką drukarską, reprograficzną, zapisu magnetycznego oraz techniką cyfrową; </w:t>
      </w:r>
    </w:p>
    <w:p w:rsidR="00817DB8" w:rsidRPr="00917284" w:rsidRDefault="00A11383">
      <w:pPr>
        <w:numPr>
          <w:ilvl w:val="0"/>
          <w:numId w:val="1"/>
        </w:numPr>
        <w:spacing w:after="122" w:line="234" w:lineRule="auto"/>
        <w:ind w:right="106" w:hanging="360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w zakresie obrotu oryginałem albo egzemplarzami, na których utwór utrwalono - wprowadzanie do obrotu, wprowadzania do pamięci komputera, użyczenia, najmu, dzierżawy; </w:t>
      </w:r>
    </w:p>
    <w:p w:rsidR="00817DB8" w:rsidRPr="00917284" w:rsidRDefault="00A11383">
      <w:pPr>
        <w:numPr>
          <w:ilvl w:val="0"/>
          <w:numId w:val="1"/>
        </w:numPr>
        <w:ind w:right="106" w:hanging="360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w zakresie rozpowszechniania utworu w sposób inny niż określony powyżej - publiczne wykonanie, wystawienie, wyświetlenie, odtworzenie oraz nadawanie i reemitowanie, a także publiczne udostępnianie utworu w taki sposób, aby każdy mógł mieć do niego dostęp w miejscu i w czasie przez siebie wybranym; </w:t>
      </w:r>
    </w:p>
    <w:p w:rsidR="00817DB8" w:rsidRPr="00917284" w:rsidRDefault="00A11383">
      <w:pPr>
        <w:numPr>
          <w:ilvl w:val="0"/>
          <w:numId w:val="1"/>
        </w:numPr>
        <w:ind w:right="106" w:hanging="360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reklamy, promocji, udzielania licencji na wykorzystania, tłumaczenia, przystosowywania, zmiany układu. </w:t>
      </w:r>
    </w:p>
    <w:p w:rsidR="00817DB8" w:rsidRPr="00917284" w:rsidRDefault="00A11383">
      <w:pPr>
        <w:spacing w:after="0"/>
        <w:ind w:left="100" w:right="106" w:firstLine="425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Oświadczam, że wyrażam/wyrażamy zgodę na przenoszenie autorskich praw majątkowych, o których mowa powyżej, na podmioty trzecie bez konieczności uzyskiwania dodatkowych zgód oraz wynagrodzeń (sublicencja). </w:t>
      </w:r>
    </w:p>
    <w:p w:rsidR="00817DB8" w:rsidRPr="00917284" w:rsidRDefault="00A11383">
      <w:pPr>
        <w:spacing w:after="184" w:line="259" w:lineRule="auto"/>
        <w:ind w:left="0" w:firstLine="0"/>
        <w:jc w:val="left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 </w:t>
      </w:r>
    </w:p>
    <w:p w:rsidR="00817DB8" w:rsidRPr="00917284" w:rsidRDefault="00A11383">
      <w:pPr>
        <w:spacing w:after="23" w:line="234" w:lineRule="auto"/>
        <w:ind w:left="100" w:right="97" w:firstLine="0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Autor/Autorzy wizualizacji (podpis i data): </w:t>
      </w:r>
    </w:p>
    <w:p w:rsidR="00817DB8" w:rsidRPr="00917284" w:rsidRDefault="00A11383">
      <w:pPr>
        <w:spacing w:after="187" w:line="259" w:lineRule="auto"/>
        <w:ind w:left="0" w:firstLine="0"/>
        <w:jc w:val="left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 </w:t>
      </w:r>
    </w:p>
    <w:p w:rsidR="00817DB8" w:rsidRPr="00917284" w:rsidRDefault="00A11383">
      <w:pPr>
        <w:spacing w:after="306"/>
        <w:ind w:left="110" w:right="106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…………………………………. </w:t>
      </w:r>
    </w:p>
    <w:p w:rsidR="00817DB8" w:rsidRPr="00917284" w:rsidRDefault="00A11383" w:rsidP="00917284">
      <w:pPr>
        <w:tabs>
          <w:tab w:val="right" w:pos="9316"/>
        </w:tabs>
        <w:spacing w:after="161" w:line="259" w:lineRule="auto"/>
        <w:ind w:left="-15" w:firstLine="0"/>
        <w:jc w:val="left"/>
        <w:rPr>
          <w:rFonts w:ascii="Arial Nova Light" w:hAnsi="Arial Nova Light"/>
        </w:rPr>
      </w:pPr>
      <w:r w:rsidRPr="00917284">
        <w:rPr>
          <w:rFonts w:ascii="Arial Nova Light" w:eastAsia="Georgia" w:hAnsi="Arial Nova Light" w:cs="Georgia"/>
          <w:sz w:val="20"/>
        </w:rPr>
        <w:t xml:space="preserve"> </w:t>
      </w:r>
      <w:r w:rsidRPr="00917284">
        <w:rPr>
          <w:rFonts w:ascii="Arial Nova Light" w:eastAsia="Georgia" w:hAnsi="Arial Nova Light" w:cs="Georgia"/>
          <w:sz w:val="20"/>
        </w:rPr>
        <w:tab/>
      </w:r>
    </w:p>
    <w:sectPr w:rsidR="00817DB8" w:rsidRPr="00917284">
      <w:headerReference w:type="default" r:id="rId7"/>
      <w:pgSz w:w="11911" w:h="16841"/>
      <w:pgMar w:top="569" w:right="1294" w:bottom="976" w:left="13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38" w:rsidRDefault="00512138" w:rsidP="00917284">
      <w:pPr>
        <w:spacing w:after="0" w:line="240" w:lineRule="auto"/>
      </w:pPr>
      <w:r>
        <w:separator/>
      </w:r>
    </w:p>
  </w:endnote>
  <w:endnote w:type="continuationSeparator" w:id="0">
    <w:p w:rsidR="00512138" w:rsidRDefault="00512138" w:rsidP="009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38" w:rsidRDefault="00512138" w:rsidP="00917284">
      <w:pPr>
        <w:spacing w:after="0" w:line="240" w:lineRule="auto"/>
      </w:pPr>
      <w:r>
        <w:separator/>
      </w:r>
    </w:p>
  </w:footnote>
  <w:footnote w:type="continuationSeparator" w:id="0">
    <w:p w:rsidR="00512138" w:rsidRDefault="00512138" w:rsidP="009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84" w:rsidRPr="00917284" w:rsidRDefault="00917284" w:rsidP="00917284">
    <w:pPr>
      <w:spacing w:after="78" w:line="259" w:lineRule="auto"/>
      <w:ind w:left="110"/>
      <w:jc w:val="left"/>
      <w:rPr>
        <w:rFonts w:ascii="Arial Nova Light" w:hAnsi="Arial Nova Light"/>
      </w:rPr>
    </w:pPr>
    <w:r w:rsidRPr="00917284">
      <w:rPr>
        <w:rFonts w:ascii="Arial Nova Light" w:hAnsi="Arial Nova Light"/>
        <w:b/>
        <w:i/>
        <w:sz w:val="16"/>
      </w:rPr>
      <w:t xml:space="preserve">Identyfikator postępowania: </w:t>
    </w:r>
  </w:p>
  <w:p w:rsidR="00917284" w:rsidRPr="00F14178" w:rsidRDefault="00F04D0C" w:rsidP="00F14178">
    <w:pPr>
      <w:spacing w:after="0"/>
      <w:rPr>
        <w:rFonts w:ascii="Arial Nova Light" w:hAnsi="Arial Nova Light"/>
        <w:b/>
        <w:i/>
        <w:sz w:val="24"/>
        <w:szCs w:val="24"/>
      </w:rPr>
    </w:pPr>
    <w:r w:rsidRPr="00F04D0C">
      <w:rPr>
        <w:rFonts w:ascii="Arial Nova Light" w:hAnsi="Arial Nova Light"/>
        <w:b/>
        <w:i/>
        <w:sz w:val="24"/>
        <w:szCs w:val="24"/>
      </w:rPr>
      <w:t>GV/GW/</w:t>
    </w:r>
    <w:r w:rsidR="00726B6F">
      <w:rPr>
        <w:rFonts w:ascii="Arial Nova Light" w:hAnsi="Arial Nova Light"/>
        <w:b/>
        <w:i/>
        <w:sz w:val="24"/>
        <w:szCs w:val="24"/>
      </w:rPr>
      <w:t>DZW</w:t>
    </w:r>
    <w:r w:rsidRPr="00F04D0C">
      <w:rPr>
        <w:rFonts w:ascii="Arial Nova Light" w:hAnsi="Arial Nova Light"/>
        <w:b/>
        <w:i/>
        <w:sz w:val="24"/>
        <w:szCs w:val="24"/>
      </w:rPr>
      <w:t>/01/2023</w:t>
    </w:r>
  </w:p>
  <w:p w:rsidR="00917284" w:rsidRPr="00F14178" w:rsidRDefault="00917284" w:rsidP="00917284">
    <w:pPr>
      <w:tabs>
        <w:tab w:val="center" w:pos="3591"/>
        <w:tab w:val="center" w:pos="8358"/>
      </w:tabs>
      <w:spacing w:after="15"/>
      <w:ind w:left="0" w:firstLine="0"/>
      <w:jc w:val="left"/>
      <w:rPr>
        <w:rFonts w:ascii="Arial Nova Light" w:hAnsi="Arial Nova Light"/>
        <w:b/>
        <w:i/>
      </w:rPr>
    </w:pPr>
    <w:r w:rsidRPr="00917284">
      <w:rPr>
        <w:rFonts w:ascii="Arial Nova Light" w:hAnsi="Arial Nova Light"/>
        <w:sz w:val="34"/>
        <w:vertAlign w:val="superscript"/>
      </w:rPr>
      <w:t xml:space="preserve"> </w:t>
    </w:r>
    <w:r w:rsidRPr="00917284">
      <w:rPr>
        <w:rFonts w:ascii="Arial Nova Light" w:hAnsi="Arial Nova Light"/>
        <w:sz w:val="34"/>
        <w:vertAlign w:val="superscript"/>
      </w:rPr>
      <w:tab/>
      <w:t xml:space="preserve"> </w:t>
    </w:r>
    <w:r w:rsidRPr="00917284">
      <w:rPr>
        <w:rFonts w:ascii="Arial Nova Light" w:hAnsi="Arial Nova Light"/>
        <w:sz w:val="34"/>
        <w:vertAlign w:val="superscript"/>
      </w:rPr>
      <w:tab/>
    </w:r>
    <w:r w:rsidRPr="00F14178">
      <w:rPr>
        <w:rFonts w:ascii="Arial Nova Light" w:hAnsi="Arial Nova Light"/>
        <w:b/>
        <w:i/>
      </w:rPr>
      <w:t>Załącznik nr 14 – Oświadczenie autora</w:t>
    </w:r>
  </w:p>
  <w:p w:rsidR="00917284" w:rsidRPr="00917284" w:rsidRDefault="00F14178">
    <w:pPr>
      <w:pStyle w:val="Nagwek"/>
      <w:rPr>
        <w:rFonts w:ascii="Arial Nova Light" w:hAnsi="Arial Nova Light"/>
      </w:rPr>
    </w:pPr>
    <w:r w:rsidRPr="00917284">
      <w:rPr>
        <w:rFonts w:ascii="Arial Nova Light" w:hAnsi="Arial Nova Light"/>
        <w:noProof/>
      </w:rPr>
      <mc:AlternateContent>
        <mc:Choice Requires="wpg">
          <w:drawing>
            <wp:inline distT="0" distB="0" distL="0" distR="0" wp14:anchorId="18BEE503" wp14:editId="6E6451B9">
              <wp:extent cx="5905500" cy="6350"/>
              <wp:effectExtent l="0" t="0" r="0" b="0"/>
              <wp:docPr id="1" name="Group 1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0" cy="6350"/>
                        <a:chOff x="0" y="0"/>
                        <a:chExt cx="5905500" cy="6350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0"/>
                          <a:ext cx="5905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5500">
                              <a:moveTo>
                                <a:pt x="0" y="0"/>
                              </a:moveTo>
                              <a:lnTo>
                                <a:pt x="5905500" y="0"/>
                              </a:lnTo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4471C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5C19F64" id="Group 1634" o:spid="_x0000_s1026" style="width:465pt;height:.5pt;mso-position-horizontal-relative:char;mso-position-vertical-relative:line" coordsize="590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">
              <v:shape id="Shape 6" o:spid="_x0000_s1027" style="position:absolute;width:59055;height:0;visibility:visible;mso-wrap-style:square;v-text-anchor:top" coordsize="5905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" path="m,l5905500,e" filled="f" strokecolor="#4471c4" strokeweight=".5pt">
                <v:path arrowok="t" textboxrect="0,0,590550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A6176"/>
    <w:multiLevelType w:val="hybridMultilevel"/>
    <w:tmpl w:val="9C947F1A"/>
    <w:lvl w:ilvl="0" w:tplc="A3B4CF46">
      <w:start w:val="1"/>
      <w:numFmt w:val="lowerLetter"/>
      <w:lvlText w:val="%1)"/>
      <w:lvlJc w:val="left"/>
      <w:pPr>
        <w:ind w:left="1260"/>
      </w:pPr>
      <w:rPr>
        <w:rFonts w:ascii="Arial Nova Light" w:eastAsia="Georgia" w:hAnsi="Arial Nova Light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E8420">
      <w:start w:val="1"/>
      <w:numFmt w:val="lowerLetter"/>
      <w:lvlText w:val="%2"/>
      <w:lvlJc w:val="left"/>
      <w:pPr>
        <w:ind w:left="19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21906">
      <w:start w:val="1"/>
      <w:numFmt w:val="lowerRoman"/>
      <w:lvlText w:val="%3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413EC">
      <w:start w:val="1"/>
      <w:numFmt w:val="decimal"/>
      <w:lvlText w:val="%4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8E6F4">
      <w:start w:val="1"/>
      <w:numFmt w:val="lowerLetter"/>
      <w:lvlText w:val="%5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B03074">
      <w:start w:val="1"/>
      <w:numFmt w:val="lowerRoman"/>
      <w:lvlText w:val="%6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2CF82">
      <w:start w:val="1"/>
      <w:numFmt w:val="decimal"/>
      <w:lvlText w:val="%7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6E79A">
      <w:start w:val="1"/>
      <w:numFmt w:val="lowerLetter"/>
      <w:lvlText w:val="%8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6D38E">
      <w:start w:val="1"/>
      <w:numFmt w:val="lowerRoman"/>
      <w:lvlText w:val="%9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B8"/>
    <w:rsid w:val="00512138"/>
    <w:rsid w:val="005E7895"/>
    <w:rsid w:val="00630D33"/>
    <w:rsid w:val="00726B6F"/>
    <w:rsid w:val="00817DB8"/>
    <w:rsid w:val="00917284"/>
    <w:rsid w:val="00A11383"/>
    <w:rsid w:val="00F04D0C"/>
    <w:rsid w:val="00F1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41D9"/>
  <w15:docId w15:val="{2E083B29-BADC-4FD8-8D85-2C1B62BA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1" w:line="243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25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28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1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284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91728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1728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2070</Characters>
  <Application>Microsoft Office Word</Application>
  <DocSecurity>0</DocSecurity>
  <Lines>17</Lines>
  <Paragraphs>4</Paragraphs>
  <ScaleCrop>false</ScaleCrop>
  <Company>HP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cp:lastModifiedBy>Kamil Gutowski</cp:lastModifiedBy>
  <cp:revision>5</cp:revision>
  <dcterms:created xsi:type="dcterms:W3CDTF">2023-01-26T21:34:00Z</dcterms:created>
  <dcterms:modified xsi:type="dcterms:W3CDTF">2023-04-02T18:44:00Z</dcterms:modified>
</cp:coreProperties>
</file>